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D3B9" w14:textId="55852F2C" w:rsidR="00BA0BC4" w:rsidRPr="00BA0BC4" w:rsidRDefault="00BA0BC4" w:rsidP="00BA0BC4">
      <w:pPr>
        <w:pStyle w:val="StandardWeb"/>
        <w:rPr>
          <w:rFonts w:ascii="Lucida Grande" w:hAnsi="Lucida Grande" w:cs="Lucida Grande"/>
          <w:b/>
          <w:bCs/>
          <w:color w:val="A7505A"/>
          <w:sz w:val="60"/>
          <w:szCs w:val="60"/>
        </w:rPr>
      </w:pPr>
      <w:r w:rsidRPr="00F74CA8">
        <w:rPr>
          <w:rFonts w:ascii="Stone Sans" w:hAnsi="Stone Sans" w:cs="Lucida Grande"/>
          <w:noProof/>
          <w:color w:val="A7505A"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716F8F76" wp14:editId="154B2758">
            <wp:simplePos x="0" y="0"/>
            <wp:positionH relativeFrom="column">
              <wp:posOffset>4589145</wp:posOffset>
            </wp:positionH>
            <wp:positionV relativeFrom="paragraph">
              <wp:posOffset>69668</wp:posOffset>
            </wp:positionV>
            <wp:extent cx="1300480" cy="379730"/>
            <wp:effectExtent l="0" t="0" r="0" b="1270"/>
            <wp:wrapTight wrapText="bothSides">
              <wp:wrapPolygon edited="0">
                <wp:start x="844" y="0"/>
                <wp:lineTo x="211" y="722"/>
                <wp:lineTo x="844" y="11559"/>
                <wp:lineTo x="0" y="12281"/>
                <wp:lineTo x="0" y="17338"/>
                <wp:lineTo x="17719" y="20950"/>
                <wp:lineTo x="18773" y="20950"/>
                <wp:lineTo x="19195" y="20950"/>
                <wp:lineTo x="21094" y="13003"/>
                <wp:lineTo x="21305" y="6502"/>
                <wp:lineTo x="21305" y="2167"/>
                <wp:lineTo x="21094" y="0"/>
                <wp:lineTo x="844" y="0"/>
              </wp:wrapPolygon>
            </wp:wrapTight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BC4">
        <w:rPr>
          <w:rFonts w:ascii="Lucida Grande" w:hAnsi="Lucida Grande" w:cs="Lucida Grande"/>
          <w:b/>
          <w:bCs/>
          <w:color w:val="A7505A"/>
          <w:sz w:val="60"/>
          <w:szCs w:val="60"/>
        </w:rPr>
        <w:t xml:space="preserve">A Place </w:t>
      </w:r>
      <w:proofErr w:type="spellStart"/>
      <w:r w:rsidRPr="00BA0BC4">
        <w:rPr>
          <w:rFonts w:ascii="Lucida Grande" w:hAnsi="Lucida Grande" w:cs="Lucida Grande"/>
          <w:b/>
          <w:bCs/>
          <w:color w:val="A7505A"/>
          <w:sz w:val="60"/>
          <w:szCs w:val="60"/>
        </w:rPr>
        <w:t>of</w:t>
      </w:r>
      <w:proofErr w:type="spellEnd"/>
      <w:r w:rsidRPr="00BA0BC4">
        <w:rPr>
          <w:rFonts w:ascii="Lucida Grande" w:hAnsi="Lucida Grande" w:cs="Lucida Grande"/>
          <w:b/>
          <w:bCs/>
          <w:color w:val="A7505A"/>
          <w:sz w:val="60"/>
          <w:szCs w:val="60"/>
        </w:rPr>
        <w:t xml:space="preserve"> </w:t>
      </w:r>
      <w:proofErr w:type="spellStart"/>
      <w:r w:rsidRPr="00BA0BC4">
        <w:rPr>
          <w:rFonts w:ascii="Lucida Grande" w:hAnsi="Lucida Grande" w:cs="Lucida Grande"/>
          <w:b/>
          <w:bCs/>
          <w:color w:val="A7505A"/>
          <w:sz w:val="60"/>
          <w:szCs w:val="60"/>
        </w:rPr>
        <w:t>Our</w:t>
      </w:r>
      <w:proofErr w:type="spellEnd"/>
      <w:r w:rsidRPr="00BA0BC4">
        <w:rPr>
          <w:rFonts w:ascii="Lucida Grande" w:hAnsi="Lucida Grande" w:cs="Lucida Grande"/>
          <w:b/>
          <w:bCs/>
          <w:color w:val="A7505A"/>
          <w:sz w:val="60"/>
          <w:szCs w:val="60"/>
        </w:rPr>
        <w:t xml:space="preserve"> Own</w:t>
      </w:r>
    </w:p>
    <w:p w14:paraId="159AF6D8" w14:textId="3FE69CF4" w:rsidR="00BA0BC4" w:rsidRPr="00BA0BC4" w:rsidRDefault="00BA0BC4" w:rsidP="00BA0BC4">
      <w:pPr>
        <w:pStyle w:val="StandardWeb"/>
        <w:spacing w:line="276" w:lineRule="auto"/>
        <w:rPr>
          <w:rFonts w:ascii="Lucida Grande" w:hAnsi="Lucida Grande" w:cs="Lucida Grande"/>
          <w:b/>
          <w:bCs/>
          <w:color w:val="A7505A"/>
          <w:sz w:val="28"/>
          <w:szCs w:val="28"/>
        </w:rPr>
      </w:pPr>
      <w:r w:rsidRPr="00BA0BC4">
        <w:rPr>
          <w:rFonts w:ascii="Lucida Grande" w:hAnsi="Lucida Grande" w:cs="Lucida Grande"/>
          <w:b/>
          <w:bCs/>
          <w:color w:val="A7505A"/>
          <w:sz w:val="28"/>
          <w:szCs w:val="28"/>
        </w:rPr>
        <w:t>Vier junge Palästinenserinnen in Tel Aviv</w:t>
      </w:r>
      <w:r>
        <w:rPr>
          <w:rFonts w:ascii="Lucida Grande" w:hAnsi="Lucida Grande" w:cs="Lucida Grande"/>
          <w:b/>
          <w:bCs/>
          <w:color w:val="A7505A"/>
          <w:sz w:val="28"/>
          <w:szCs w:val="28"/>
        </w:rPr>
        <w:br/>
      </w:r>
      <w:r w:rsidRPr="00BA0BC4">
        <w:rPr>
          <w:rFonts w:ascii="Lucida Grande" w:hAnsi="Lucida Grande" w:cs="Lucida Grande"/>
          <w:sz w:val="26"/>
          <w:szCs w:val="26"/>
        </w:rPr>
        <w:t xml:space="preserve">von Iris </w:t>
      </w:r>
      <w:proofErr w:type="spellStart"/>
      <w:r w:rsidRPr="00BA0BC4">
        <w:rPr>
          <w:rFonts w:ascii="Lucida Grande" w:hAnsi="Lucida Grande" w:cs="Lucida Grande"/>
          <w:sz w:val="26"/>
          <w:szCs w:val="26"/>
        </w:rPr>
        <w:t>Hassid</w:t>
      </w:r>
      <w:proofErr w:type="spellEnd"/>
      <w:r w:rsidRPr="00BA0BC4">
        <w:rPr>
          <w:rFonts w:ascii="Lucida Grande" w:hAnsi="Lucida Grande" w:cs="Lucida Grande"/>
          <w:sz w:val="26"/>
          <w:szCs w:val="26"/>
        </w:rPr>
        <w:t>, 7. Mai 2023 bis 10. März 2024</w:t>
      </w:r>
      <w:r>
        <w:rPr>
          <w:rFonts w:ascii="Lucida Grande" w:hAnsi="Lucida Grande" w:cs="Lucida Grande"/>
          <w:sz w:val="26"/>
          <w:szCs w:val="26"/>
        </w:rPr>
        <w:br/>
      </w:r>
      <w:r w:rsidR="00C251A8" w:rsidRPr="005A1E33">
        <w:rPr>
          <w:rStyle w:val="seitentitelvordatum"/>
          <w:rFonts w:ascii="Lucida Grande" w:hAnsi="Lucida Grande" w:cs="Lucida Grande"/>
          <w:color w:val="A7505A"/>
          <w:sz w:val="28"/>
          <w:szCs w:val="28"/>
        </w:rPr>
        <w:t>verlängert bis 25. August 2024!</w:t>
      </w:r>
    </w:p>
    <w:p w14:paraId="479AF7F3" w14:textId="143E6931" w:rsidR="00BA0BC4" w:rsidRPr="00BA0BC4" w:rsidRDefault="00BA0BC4" w:rsidP="00BA0BC4">
      <w:pPr>
        <w:pStyle w:val="StandardWeb"/>
        <w:rPr>
          <w:rFonts w:ascii="Lucida Grande" w:hAnsi="Lucida Grande" w:cs="Lucida Grande"/>
          <w:sz w:val="40"/>
          <w:szCs w:val="40"/>
        </w:rPr>
      </w:pPr>
      <w:proofErr w:type="spellStart"/>
      <w:r>
        <w:rPr>
          <w:rFonts w:ascii="Lucida Grande" w:hAnsi="Lucida Grande" w:cs="Lucida Grande"/>
          <w:sz w:val="40"/>
          <w:szCs w:val="40"/>
        </w:rPr>
        <w:t>Credits</w:t>
      </w:r>
      <w:proofErr w:type="spellEnd"/>
    </w:p>
    <w:p w14:paraId="6C68DF1A" w14:textId="28FE36E3" w:rsidR="00BA0BC4" w:rsidRPr="00607DEE" w:rsidRDefault="00BA0BC4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>
        <w:rPr>
          <w:rFonts w:ascii="Lucida Grande" w:hAnsi="Lucida Grande" w:cs="Lucida Grande"/>
          <w:b/>
          <w:bCs/>
          <w:color w:val="A7505A"/>
          <w:sz w:val="20"/>
          <w:szCs w:val="20"/>
        </w:rPr>
        <w:br/>
      </w:r>
      <w:r w:rsidRPr="00607DEE">
        <w:rPr>
          <w:rFonts w:ascii="Lucida Grande" w:hAnsi="Lucida Grande" w:cs="Lucida Grande"/>
          <w:b/>
          <w:bCs/>
          <w:color w:val="A7505A"/>
          <w:sz w:val="22"/>
          <w:szCs w:val="22"/>
        </w:rPr>
        <w:t>Mitarbeiter*innen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Kuratorin und Projektleitung Hohenems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Anika Reichwald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Kuratorin der originalen Ausstellung im Jüdischen Museum Amsterdam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Judith Hoekstra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Ausstellungsarchitektur und -grafik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Victor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Levie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MV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LevievanderMeer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,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Graphic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and Exhibition Design (Amsterdam)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Produktionsleitung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atelier stecher, Roland Stecher, Thomas Matt (Götzis)</w:t>
      </w:r>
    </w:p>
    <w:p w14:paraId="0E43CC2E" w14:textId="77777777" w:rsidR="00BA0BC4" w:rsidRPr="00607DEE" w:rsidRDefault="00BA0BC4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Filmregisseurin und -produzentin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Iris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Hassid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Kamera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Amit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Chachamov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Schnitt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Tamar Katz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Originaler Soundtrack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Zoe Polanski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Farbabstufung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Ido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Karilla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Postproduktion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Edit Studios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Tongestaltung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Michal Gideon und Andy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Rapaporte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Grafikdesign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Merav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Shacham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(Tel Aviv)</w:t>
      </w:r>
    </w:p>
    <w:p w14:paraId="59FCAB32" w14:textId="53E9AF07" w:rsidR="00BA0BC4" w:rsidRDefault="00BA0BC4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Archiv und Objektbetreuung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Raphael Einetter (Hohenems)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Vermittlung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Angelika Purin, Judith Niederklopfer-Würtinger, Claudia Klammer (Hohenems)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Presse- und Öffentlichkeitsarbeit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Birgit Sohler (Hohenems)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Übersetzungen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Tim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Beeby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&amp; Sabine Bürger (Essen),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Reem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Ghanayam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Bakh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El-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Grabih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), Safra Nimrod (Tel Aviv)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Sekretariat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Martina Steiner (Hohenems)</w:t>
      </w:r>
    </w:p>
    <w:p w14:paraId="46EC8AFD" w14:textId="77777777" w:rsidR="00B7076D" w:rsidRPr="00607DEE" w:rsidRDefault="00B7076D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</w:p>
    <w:p w14:paraId="4D4076A1" w14:textId="77777777" w:rsidR="00BA0BC4" w:rsidRPr="00607DEE" w:rsidRDefault="00BA0BC4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lastRenderedPageBreak/>
        <w:t>Fotoproduktion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The Print House (Tel Aviv),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Zwaan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Fotografie &amp;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Presentatie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Maasland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Whatsapp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>-Animation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Tungsten Studio (Amsterdam)</w:t>
      </w:r>
    </w:p>
    <w:p w14:paraId="3D13D3AF" w14:textId="77777777" w:rsidR="00BA0BC4" w:rsidRPr="00607DEE" w:rsidRDefault="00BA0BC4" w:rsidP="00BA0BC4">
      <w:pPr>
        <w:pStyle w:val="StandardWeb"/>
        <w:rPr>
          <w:rFonts w:ascii="Lucida Grande" w:hAnsi="Lucida Grande" w:cs="Lucida Grande"/>
          <w:color w:val="595959" w:themeColor="text1" w:themeTint="A6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Ausstellungstechnik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Dietmar Pöschko (Hohenems), Dietmar Pfanner (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Andelsbuch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Ausstellungsbau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Raidel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Tischlerei (Mäder)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Malerarbeiten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Malerwerkstätte Alfons Mathis (Hohenems)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Beschriftungen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Elograph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Röthis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Drucksorten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 xml:space="preserve">Druckerei </w:t>
      </w:r>
      <w:proofErr w:type="spellStart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>Thurnher</w:t>
      </w:r>
      <w:proofErr w:type="spellEnd"/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t xml:space="preserve"> (Rankweil)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</w:r>
      <w:r w:rsidRPr="00607DEE">
        <w:rPr>
          <w:rFonts w:ascii="Lucida Grande" w:hAnsi="Lucida Grande" w:cs="Lucida Grande"/>
          <w:sz w:val="22"/>
          <w:szCs w:val="22"/>
        </w:rPr>
        <w:t>Medienpartner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ORF Ö1</w:t>
      </w:r>
      <w:r w:rsidRPr="00607DEE">
        <w:rPr>
          <w:rFonts w:ascii="Lucida Grande" w:hAnsi="Lucida Grande" w:cs="Lucida Grande"/>
          <w:color w:val="595959" w:themeColor="text1" w:themeTint="A6"/>
          <w:sz w:val="22"/>
          <w:szCs w:val="22"/>
        </w:rPr>
        <w:br/>
        <w:t>Vorarlberger Nachrichten</w:t>
      </w:r>
    </w:p>
    <w:p w14:paraId="1F5BC005" w14:textId="68B691BD" w:rsidR="00BA0BC4" w:rsidRPr="00607DEE" w:rsidRDefault="00BA0BC4" w:rsidP="00BA0BC4">
      <w:pPr>
        <w:rPr>
          <w:rFonts w:ascii="Lucida Grande" w:hAnsi="Lucida Grande" w:cs="Lucida Grande"/>
          <w:sz w:val="22"/>
          <w:szCs w:val="22"/>
        </w:rPr>
      </w:pPr>
    </w:p>
    <w:p w14:paraId="52FEA101" w14:textId="2A7C3210" w:rsidR="00607DEE" w:rsidRPr="00607DEE" w:rsidRDefault="00607DEE" w:rsidP="00607DEE">
      <w:pPr>
        <w:rPr>
          <w:rFonts w:ascii="Lucida Grande" w:eastAsia="Times New Roman" w:hAnsi="Lucida Grande" w:cs="Lucida Grande"/>
          <w:b/>
          <w:bCs/>
          <w:color w:val="A7505A"/>
          <w:sz w:val="22"/>
          <w:szCs w:val="22"/>
          <w:lang w:eastAsia="de-DE"/>
        </w:rPr>
      </w:pPr>
      <w:r w:rsidRPr="00607DEE">
        <w:rPr>
          <w:rFonts w:ascii="Lucida Grande" w:eastAsia="Times New Roman" w:hAnsi="Lucida Grande" w:cs="Lucida Grande"/>
          <w:b/>
          <w:bCs/>
          <w:color w:val="A7505A"/>
          <w:sz w:val="22"/>
          <w:szCs w:val="22"/>
          <w:lang w:eastAsia="de-DE"/>
        </w:rPr>
        <w:t xml:space="preserve">Diese Ausstellung wurde </w:t>
      </w:r>
      <w:proofErr w:type="spellStart"/>
      <w:r w:rsidRPr="00607DEE">
        <w:rPr>
          <w:rFonts w:ascii="Lucida Grande" w:eastAsia="Times New Roman" w:hAnsi="Lucida Grande" w:cs="Lucida Grande"/>
          <w:b/>
          <w:bCs/>
          <w:color w:val="A7505A"/>
          <w:sz w:val="22"/>
          <w:szCs w:val="22"/>
          <w:lang w:eastAsia="de-DE"/>
        </w:rPr>
        <w:t>großzügig</w:t>
      </w:r>
      <w:proofErr w:type="spellEnd"/>
      <w:r w:rsidRPr="00607DEE">
        <w:rPr>
          <w:rFonts w:ascii="Lucida Grande" w:eastAsia="Times New Roman" w:hAnsi="Lucida Grande" w:cs="Lucida Grande"/>
          <w:b/>
          <w:bCs/>
          <w:color w:val="A7505A"/>
          <w:sz w:val="22"/>
          <w:szCs w:val="22"/>
          <w:lang w:eastAsia="de-DE"/>
        </w:rPr>
        <w:t xml:space="preserve"> gefördert durch</w:t>
      </w:r>
    </w:p>
    <w:p w14:paraId="20293501" w14:textId="77777777" w:rsidR="00607DEE" w:rsidRDefault="00607DEE" w:rsidP="00607DEE">
      <w:pPr>
        <w:rPr>
          <w:rFonts w:ascii="Lucida Grande" w:hAnsi="Lucida Grande" w:cs="Lucida Grande"/>
          <w:sz w:val="22"/>
          <w:szCs w:val="22"/>
        </w:rPr>
      </w:pPr>
    </w:p>
    <w:p w14:paraId="7AC685A1" w14:textId="61A2086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Collini — Hohenems</w:t>
      </w:r>
    </w:p>
    <w:p w14:paraId="2A0EF516" w14:textId="6CF8D37E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 xml:space="preserve">American Friends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of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the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Jewish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Museum Hohenems</w:t>
      </w:r>
    </w:p>
    <w:p w14:paraId="4396A0D7" w14:textId="5C442AC3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proofErr w:type="spellStart"/>
      <w:r w:rsidRPr="00607DEE">
        <w:rPr>
          <w:rFonts w:ascii="Lucida Grande" w:hAnsi="Lucida Grande" w:cs="Lucida Grande"/>
          <w:sz w:val="22"/>
          <w:szCs w:val="22"/>
        </w:rPr>
        <w:t>illwerke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vkw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Vorarlberger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Kraftwerke AG — Bregenz</w:t>
      </w:r>
    </w:p>
    <w:p w14:paraId="04A5224A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Dornbirner Sparkasse Bank AG</w:t>
      </w:r>
    </w:p>
    <w:p w14:paraId="6779FABB" w14:textId="5590A721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Tectum Spenglerei und Bauwerksabdichtung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— Hohenems</w:t>
      </w:r>
    </w:p>
    <w:p w14:paraId="2752A899" w14:textId="275B97EC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proofErr w:type="spellStart"/>
      <w:r w:rsidRPr="00607DEE">
        <w:rPr>
          <w:rFonts w:ascii="Lucida Grande" w:hAnsi="Lucida Grande" w:cs="Lucida Grande"/>
          <w:sz w:val="22"/>
          <w:szCs w:val="22"/>
        </w:rPr>
        <w:t>Saly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Frommer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Foundation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—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Basel</w:t>
      </w:r>
    </w:p>
    <w:p w14:paraId="3EE3787B" w14:textId="08F785BE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Israelitische Kultusgemeinde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für Tirol und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Vorarlberg</w:t>
      </w:r>
    </w:p>
    <w:p w14:paraId="70513E04" w14:textId="17988F83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Schweizerischer Israelitischer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Gemeindebund</w:t>
      </w:r>
    </w:p>
    <w:p w14:paraId="568E5163" w14:textId="37D1561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Madeleine und Albert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Erlanger-Wyler-Stiftung —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Zürich</w:t>
      </w:r>
      <w:proofErr w:type="spellEnd"/>
    </w:p>
    <w:p w14:paraId="6A5B1E52" w14:textId="5742F682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VEM, Vorarlberger Elektro</w:t>
      </w:r>
      <w:r>
        <w:rPr>
          <w:rFonts w:ascii="Lucida Grande" w:hAnsi="Lucida Grande" w:cs="Lucida Grande"/>
          <w:sz w:val="22"/>
          <w:szCs w:val="22"/>
        </w:rPr>
        <w:t xml:space="preserve">- </w:t>
      </w:r>
      <w:r w:rsidRPr="00607DEE">
        <w:rPr>
          <w:rFonts w:ascii="Lucida Grande" w:hAnsi="Lucida Grande" w:cs="Lucida Grande"/>
          <w:sz w:val="22"/>
          <w:szCs w:val="22"/>
        </w:rPr>
        <w:t>und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Metallindustrie —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Feldkirch</w:t>
      </w:r>
    </w:p>
    <w:p w14:paraId="57CA2FEB" w14:textId="3ED9EDA4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Wirtschaftskammer Vorarlberg,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Die Industrie — Feldkirch</w:t>
      </w:r>
    </w:p>
    <w:p w14:paraId="615ABF19" w14:textId="17A6B526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 xml:space="preserve">Ulf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Oberbichler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,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alphagate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— Rankweil</w:t>
      </w:r>
    </w:p>
    <w:p w14:paraId="59DED4D1" w14:textId="5B91721B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 xml:space="preserve">NEULICHT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lightning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solutions</w:t>
      </w:r>
      <w:proofErr w:type="spellEnd"/>
      <w:r w:rsidRPr="00607DEE">
        <w:rPr>
          <w:rFonts w:ascii="Lucida Grande" w:hAnsi="Lucida Grande" w:cs="Lucida Grande"/>
          <w:sz w:val="22"/>
          <w:szCs w:val="22"/>
        </w:rPr>
        <w:t xml:space="preserve"> — Hohenems</w:t>
      </w:r>
    </w:p>
    <w:p w14:paraId="2B53F166" w14:textId="4719EBCC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Notariat Dr. Johannes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Häusler — Hohenems</w:t>
      </w:r>
    </w:p>
    <w:p w14:paraId="6B6E96B6" w14:textId="4BCD6B80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 xml:space="preserve">Dr. Achleitner </w:t>
      </w:r>
      <w:proofErr w:type="spellStart"/>
      <w:r w:rsidRPr="00607DEE">
        <w:rPr>
          <w:rFonts w:ascii="Lucida Grande" w:hAnsi="Lucida Grande" w:cs="Lucida Grande"/>
          <w:sz w:val="22"/>
          <w:szCs w:val="22"/>
        </w:rPr>
        <w:t>Steuerberatungsges.mbH</w:t>
      </w:r>
      <w:proofErr w:type="spellEnd"/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— Hohenems</w:t>
      </w:r>
    </w:p>
    <w:p w14:paraId="37F58920" w14:textId="77777777" w:rsidR="00607DEE" w:rsidRDefault="00607DEE" w:rsidP="00607DEE">
      <w:pPr>
        <w:rPr>
          <w:rFonts w:ascii="Lucida Grande" w:hAnsi="Lucida Grande" w:cs="Lucida Grande"/>
          <w:sz w:val="22"/>
          <w:szCs w:val="22"/>
        </w:rPr>
      </w:pPr>
    </w:p>
    <w:p w14:paraId="5782FFA5" w14:textId="22A1E5B1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Stadt Dornbirn</w:t>
      </w:r>
    </w:p>
    <w:p w14:paraId="57963BCD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Marktgemeinde Lustenau</w:t>
      </w:r>
    </w:p>
    <w:p w14:paraId="3980FFAA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Gemeinde Altach</w:t>
      </w:r>
    </w:p>
    <w:p w14:paraId="24DCEE95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Stadt Bregenz</w:t>
      </w:r>
    </w:p>
    <w:p w14:paraId="4AB98B17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Stadt Feldkirch</w:t>
      </w:r>
    </w:p>
    <w:p w14:paraId="4B19DDB4" w14:textId="619A5196" w:rsid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Stadt Bludenz</w:t>
      </w:r>
    </w:p>
    <w:p w14:paraId="7838D3D6" w14:textId="066E1E7E" w:rsidR="00607DEE" w:rsidRDefault="00607DEE" w:rsidP="00607DEE">
      <w:pPr>
        <w:rPr>
          <w:rFonts w:ascii="Lucida Grande" w:hAnsi="Lucida Grande" w:cs="Lucida Grande"/>
          <w:sz w:val="22"/>
          <w:szCs w:val="22"/>
        </w:rPr>
      </w:pPr>
    </w:p>
    <w:p w14:paraId="4994843E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</w:p>
    <w:p w14:paraId="3A5B0EE5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eastAsia="Times New Roman" w:hAnsi="Lucida Grande" w:cs="Lucida Grande"/>
          <w:b/>
          <w:bCs/>
          <w:color w:val="A7505A"/>
          <w:sz w:val="22"/>
          <w:szCs w:val="22"/>
          <w:lang w:eastAsia="de-DE"/>
        </w:rPr>
        <w:t>Träger</w:t>
      </w:r>
    </w:p>
    <w:p w14:paraId="7544A5A8" w14:textId="77777777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Stadt Hohenems</w:t>
      </w:r>
    </w:p>
    <w:p w14:paraId="7E1C5855" w14:textId="6E7B44AE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Vorarlberger Landesregierung,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Kultur</w:t>
      </w:r>
    </w:p>
    <w:p w14:paraId="5C6EF272" w14:textId="3D098E20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Verein zur Förderung des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Jüdischen Museums Hohenems</w:t>
      </w:r>
    </w:p>
    <w:p w14:paraId="73B81F14" w14:textId="6B1F8B19" w:rsidR="00607DEE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Bundesministerium für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Kunst, Kultur, öffentlichen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Dienst und Sport — Wien</w:t>
      </w:r>
    </w:p>
    <w:p w14:paraId="7EC555B7" w14:textId="58C486A4" w:rsidR="004E57AC" w:rsidRPr="00607DEE" w:rsidRDefault="00607DEE" w:rsidP="00607DEE">
      <w:pPr>
        <w:rPr>
          <w:rFonts w:ascii="Lucida Grande" w:hAnsi="Lucida Grande" w:cs="Lucida Grande"/>
          <w:sz w:val="22"/>
          <w:szCs w:val="22"/>
        </w:rPr>
      </w:pPr>
      <w:r w:rsidRPr="00607DEE">
        <w:rPr>
          <w:rFonts w:ascii="Lucida Grande" w:hAnsi="Lucida Grande" w:cs="Lucida Grande"/>
          <w:sz w:val="22"/>
          <w:szCs w:val="22"/>
        </w:rPr>
        <w:t>Bundesministerium für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Bildung, Wissenschaft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07DEE">
        <w:rPr>
          <w:rFonts w:ascii="Lucida Grande" w:hAnsi="Lucida Grande" w:cs="Lucida Grande"/>
          <w:sz w:val="22"/>
          <w:szCs w:val="22"/>
        </w:rPr>
        <w:t>und Forschung — Wien</w:t>
      </w:r>
    </w:p>
    <w:sectPr w:rsidR="004E57AC" w:rsidRPr="00607DEE" w:rsidSect="00072D64">
      <w:footerReference w:type="default" r:id="rId7"/>
      <w:pgSz w:w="11905" w:h="16837"/>
      <w:pgMar w:top="1134" w:right="1418" w:bottom="1134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3A2A" w14:textId="77777777" w:rsidR="00876FF0" w:rsidRDefault="00876FF0">
      <w:r>
        <w:separator/>
      </w:r>
    </w:p>
  </w:endnote>
  <w:endnote w:type="continuationSeparator" w:id="0">
    <w:p w14:paraId="4A5EB100" w14:textId="77777777" w:rsidR="00876FF0" w:rsidRDefault="0087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one Sans">
    <w:altName w:val="STONE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A835" w14:textId="77777777" w:rsidR="00920679" w:rsidRPr="00274755" w:rsidRDefault="00607DEE" w:rsidP="00920679">
    <w:pPr>
      <w:rPr>
        <w:rFonts w:ascii="Lucida Grande" w:hAnsi="Lucida Grande" w:cs="Lucida Grande"/>
        <w:color w:val="595959" w:themeColor="text1" w:themeTint="A6"/>
        <w:sz w:val="16"/>
        <w:szCs w:val="15"/>
      </w:rPr>
    </w:pPr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Jüdisches Museum Hohenems | Villa Heimann-Rosenthal | Schweizer Str. 5, 6845 Hohenems </w:t>
    </w:r>
  </w:p>
  <w:p w14:paraId="46BDC59B" w14:textId="77777777" w:rsidR="00920679" w:rsidRPr="00274755" w:rsidRDefault="00607DEE" w:rsidP="00920679">
    <w:pPr>
      <w:rPr>
        <w:rFonts w:ascii="Lucida Grande" w:hAnsi="Lucida Grande" w:cs="Lucida Grande"/>
        <w:color w:val="595959" w:themeColor="text1" w:themeTint="A6"/>
        <w:sz w:val="16"/>
        <w:szCs w:val="15"/>
      </w:rPr>
    </w:pPr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T (0043) 05576-73989-0 | </w:t>
    </w:r>
    <w:hyperlink r:id="rId1" w:history="1">
      <w:r w:rsidRPr="00274755">
        <w:rPr>
          <w:rStyle w:val="Absatz-Standardschriftart1"/>
          <w:rFonts w:ascii="Lucida Grande" w:hAnsi="Lucida Grande" w:cs="Lucida Grande"/>
          <w:color w:val="595959" w:themeColor="text1" w:themeTint="A6"/>
          <w:sz w:val="16"/>
          <w:szCs w:val="15"/>
        </w:rPr>
        <w:t>office@jm-hohenems.at</w:t>
      </w:r>
    </w:hyperlink>
    <w:r w:rsidRPr="00274755">
      <w:rPr>
        <w:rFonts w:ascii="Lucida Grande" w:hAnsi="Lucida Grande" w:cs="Lucida Grande"/>
        <w:color w:val="595959" w:themeColor="text1" w:themeTint="A6"/>
        <w:sz w:val="16"/>
        <w:szCs w:val="15"/>
      </w:rPr>
      <w:t xml:space="preserve"> | </w:t>
    </w:r>
    <w:hyperlink r:id="rId2" w:history="1">
      <w:r w:rsidRPr="00274755">
        <w:rPr>
          <w:rStyle w:val="Hyperlink"/>
          <w:rFonts w:ascii="Lucida Grande" w:hAnsi="Lucida Grande" w:cs="Lucida Grande"/>
          <w:color w:val="595959" w:themeColor="text1" w:themeTint="A6"/>
          <w:sz w:val="16"/>
          <w:szCs w:val="15"/>
        </w:rPr>
        <w:t>www.jm-hohenems.at</w:t>
      </w:r>
    </w:hyperlink>
    <w:r w:rsidRPr="00274755">
      <w:rPr>
        <w:rStyle w:val="Hyperlink"/>
        <w:rFonts w:ascii="Lucida Grande" w:hAnsi="Lucida Grande" w:cs="Lucida Grande"/>
        <w:color w:val="595959" w:themeColor="text1" w:themeTint="A6"/>
        <w:sz w:val="16"/>
        <w:szCs w:val="15"/>
      </w:rPr>
      <w:br/>
    </w:r>
    <w:r w:rsidRPr="00274755">
      <w:rPr>
        <w:rFonts w:ascii="Lucida Grande" w:hAnsi="Lucida Grande" w:cs="Lucida Grande"/>
        <w:color w:val="595959" w:themeColor="text1" w:themeTint="A6"/>
        <w:sz w:val="16"/>
        <w:szCs w:val="20"/>
      </w:rPr>
      <w:t>Öffnungszeiten Museum und Café: Di bis So 10–17 Uhr und an Feiertagen</w:t>
    </w:r>
  </w:p>
  <w:p w14:paraId="7952A8AB" w14:textId="77777777" w:rsidR="00920679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8DF2" w14:textId="77777777" w:rsidR="00876FF0" w:rsidRDefault="00876FF0">
      <w:r>
        <w:separator/>
      </w:r>
    </w:p>
  </w:footnote>
  <w:footnote w:type="continuationSeparator" w:id="0">
    <w:p w14:paraId="16C8A18D" w14:textId="77777777" w:rsidR="00876FF0" w:rsidRDefault="0087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4"/>
    <w:rsid w:val="00032B4D"/>
    <w:rsid w:val="00072D64"/>
    <w:rsid w:val="004E57AC"/>
    <w:rsid w:val="00607DEE"/>
    <w:rsid w:val="00627D05"/>
    <w:rsid w:val="00800320"/>
    <w:rsid w:val="00876FF0"/>
    <w:rsid w:val="00B7076D"/>
    <w:rsid w:val="00BA0BC4"/>
    <w:rsid w:val="00C251A8"/>
    <w:rsid w:val="00E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A83CE"/>
  <w15:chartTrackingRefBased/>
  <w15:docId w15:val="{0D7AA4DE-E49B-B047-B852-DFE2247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B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A0B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A0B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BC4"/>
  </w:style>
  <w:style w:type="character" w:styleId="Hyperlink">
    <w:name w:val="Hyperlink"/>
    <w:basedOn w:val="Absatz-Standardschriftart"/>
    <w:uiPriority w:val="99"/>
    <w:unhideWhenUsed/>
    <w:rsid w:val="00BA0BC4"/>
    <w:rPr>
      <w:color w:val="0000FF"/>
      <w:u w:val="single"/>
    </w:rPr>
  </w:style>
  <w:style w:type="character" w:customStyle="1" w:styleId="Absatz-Standardschriftart1">
    <w:name w:val="Absatz-Standardschriftart1"/>
    <w:semiHidden/>
    <w:rsid w:val="00BA0BC4"/>
  </w:style>
  <w:style w:type="character" w:customStyle="1" w:styleId="seitentitelvordatum">
    <w:name w:val="seitentitel_vor_datum"/>
    <w:basedOn w:val="Absatz-Standardschriftart"/>
    <w:rsid w:val="00C2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Hohenems</dc:creator>
  <cp:keywords/>
  <dc:description/>
  <cp:lastModifiedBy>JM Hohenems</cp:lastModifiedBy>
  <cp:revision>5</cp:revision>
  <dcterms:created xsi:type="dcterms:W3CDTF">2023-04-03T15:48:00Z</dcterms:created>
  <dcterms:modified xsi:type="dcterms:W3CDTF">2024-01-24T11:11:00Z</dcterms:modified>
</cp:coreProperties>
</file>