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9AE2" w14:textId="0449ADDE" w:rsidR="00411F72" w:rsidRPr="008003B8" w:rsidRDefault="00411F72" w:rsidP="00511484">
      <w:pPr>
        <w:rPr>
          <w:rFonts w:ascii="Stone Sans" w:eastAsia="Times New Roman" w:hAnsi="Stone Sans" w:cs="LucidaGrande"/>
          <w:b/>
          <w:bCs/>
          <w:color w:val="B51A00"/>
          <w:sz w:val="32"/>
          <w:szCs w:val="32"/>
          <w:lang w:eastAsia="de-DE"/>
        </w:rPr>
      </w:pPr>
      <w:r w:rsidRPr="008003B8">
        <w:rPr>
          <w:rFonts w:ascii="Stone Sans" w:hAnsi="Stone Sans" w:cs="Lucida Grande"/>
          <w:noProof/>
          <w:color w:val="2B8D7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99FC31E" wp14:editId="7522866B">
            <wp:simplePos x="0" y="0"/>
            <wp:positionH relativeFrom="column">
              <wp:posOffset>4029740</wp:posOffset>
            </wp:positionH>
            <wp:positionV relativeFrom="paragraph">
              <wp:posOffset>606</wp:posOffset>
            </wp:positionV>
            <wp:extent cx="1602000" cy="468000"/>
            <wp:effectExtent l="0" t="0" r="0" b="1905"/>
            <wp:wrapTight wrapText="bothSides">
              <wp:wrapPolygon edited="0">
                <wp:start x="1028" y="0"/>
                <wp:lineTo x="514" y="1758"/>
                <wp:lineTo x="514" y="5862"/>
                <wp:lineTo x="1542" y="9379"/>
                <wp:lineTo x="0" y="14654"/>
                <wp:lineTo x="0" y="17585"/>
                <wp:lineTo x="17814" y="18757"/>
                <wp:lineTo x="17814" y="21102"/>
                <wp:lineTo x="18842" y="21102"/>
                <wp:lineTo x="19013" y="21102"/>
                <wp:lineTo x="20041" y="18757"/>
                <wp:lineTo x="21412" y="9379"/>
                <wp:lineTo x="21412" y="1758"/>
                <wp:lineTo x="21069" y="0"/>
                <wp:lineTo x="1028" y="0"/>
              </wp:wrapPolygon>
            </wp:wrapTight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CB5D1" w14:textId="7293751C" w:rsidR="00411F72" w:rsidRDefault="00411F72" w:rsidP="00511484">
      <w:pPr>
        <w:rPr>
          <w:rFonts w:ascii="Stone Sans" w:eastAsia="Times New Roman" w:hAnsi="Stone Sans" w:cs="LucidaGrande"/>
          <w:b/>
          <w:bCs/>
          <w:color w:val="B51A00"/>
          <w:sz w:val="32"/>
          <w:szCs w:val="32"/>
          <w:lang w:eastAsia="de-DE"/>
        </w:rPr>
      </w:pPr>
    </w:p>
    <w:p w14:paraId="682643AF" w14:textId="77777777" w:rsidR="00187B1D" w:rsidRPr="00C772F4" w:rsidRDefault="00187B1D" w:rsidP="00511484">
      <w:pPr>
        <w:rPr>
          <w:rFonts w:ascii="Lucida Grande" w:eastAsia="Times New Roman" w:hAnsi="Lucida Grande" w:cs="Lucida Grande"/>
          <w:b/>
          <w:bCs/>
          <w:color w:val="B51A00"/>
          <w:sz w:val="32"/>
          <w:szCs w:val="32"/>
          <w:lang w:eastAsia="de-DE"/>
        </w:rPr>
      </w:pPr>
    </w:p>
    <w:p w14:paraId="3371BB57" w14:textId="77777777" w:rsidR="00711B9F" w:rsidRPr="00711B9F" w:rsidRDefault="00711B9F" w:rsidP="00711B9F">
      <w:pPr>
        <w:rPr>
          <w:rFonts w:ascii="Lucida Grande" w:eastAsia="Times New Roman" w:hAnsi="Lucida Grande" w:cs="Lucida Grande"/>
          <w:b/>
          <w:bCs/>
          <w:sz w:val="32"/>
          <w:szCs w:val="32"/>
          <w:lang w:eastAsia="de-DE"/>
        </w:rPr>
      </w:pPr>
      <w:r w:rsidRPr="00711B9F">
        <w:rPr>
          <w:rFonts w:ascii="Lucida Grande" w:eastAsia="Times New Roman" w:hAnsi="Lucida Grande" w:cs="Lucida Grande"/>
          <w:b/>
          <w:bCs/>
          <w:sz w:val="32"/>
          <w:szCs w:val="32"/>
          <w:lang w:eastAsia="de-DE"/>
        </w:rPr>
        <w:t>"</w:t>
      </w:r>
      <w:proofErr w:type="spellStart"/>
      <w:r w:rsidRPr="00711B9F">
        <w:rPr>
          <w:rFonts w:ascii="Lucida Grande" w:eastAsia="Times New Roman" w:hAnsi="Lucida Grande" w:cs="Lucida Grande"/>
          <w:b/>
          <w:bCs/>
          <w:sz w:val="32"/>
          <w:szCs w:val="32"/>
          <w:lang w:eastAsia="de-DE"/>
        </w:rPr>
        <w:t>Taxidermied</w:t>
      </w:r>
      <w:proofErr w:type="spellEnd"/>
      <w:r w:rsidRPr="00711B9F">
        <w:rPr>
          <w:rFonts w:ascii="Lucida Grande" w:eastAsia="Times New Roman" w:hAnsi="Lucida Grande" w:cs="Lucida Grande"/>
          <w:b/>
          <w:bCs/>
          <w:sz w:val="32"/>
          <w:szCs w:val="32"/>
          <w:lang w:eastAsia="de-DE"/>
        </w:rPr>
        <w:t xml:space="preserve"> Jews?"</w:t>
      </w:r>
    </w:p>
    <w:p w14:paraId="19F50712" w14:textId="77777777" w:rsidR="00711B9F" w:rsidRPr="00711B9F" w:rsidRDefault="00711B9F" w:rsidP="00711B9F">
      <w:pPr>
        <w:rPr>
          <w:rFonts w:ascii="Lucida Grande" w:eastAsia="Times New Roman" w:hAnsi="Lucida Grande" w:cs="Lucida Grande"/>
          <w:sz w:val="32"/>
          <w:szCs w:val="32"/>
          <w:lang w:eastAsia="de-DE"/>
        </w:rPr>
      </w:pPr>
      <w:proofErr w:type="spellStart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>History</w:t>
      </w:r>
      <w:proofErr w:type="spellEnd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 xml:space="preserve">, </w:t>
      </w:r>
      <w:proofErr w:type="spellStart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>Present</w:t>
      </w:r>
      <w:proofErr w:type="spellEnd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 xml:space="preserve">, </w:t>
      </w:r>
      <w:proofErr w:type="spellStart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 xml:space="preserve"> Future </w:t>
      </w:r>
      <w:proofErr w:type="spellStart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sz w:val="32"/>
          <w:szCs w:val="32"/>
          <w:lang w:eastAsia="de-DE"/>
        </w:rPr>
        <w:t xml:space="preserve"> Museums</w:t>
      </w:r>
    </w:p>
    <w:p w14:paraId="60D5A3F2" w14:textId="77777777" w:rsidR="00711B9F" w:rsidRPr="00711B9F" w:rsidRDefault="00711B9F" w:rsidP="00711B9F">
      <w:pPr>
        <w:spacing w:line="276" w:lineRule="auto"/>
        <w:rPr>
          <w:rFonts w:ascii="Lucida Grande" w:eastAsia="Times New Roman" w:hAnsi="Lucida Grande" w:cs="Lucida Grande"/>
          <w:sz w:val="28"/>
          <w:szCs w:val="28"/>
          <w:u w:val="single"/>
          <w:lang w:eastAsia="de-DE"/>
        </w:rPr>
      </w:pPr>
      <w:r w:rsidRPr="00711B9F">
        <w:rPr>
          <w:rFonts w:ascii="Lucida Grande" w:eastAsia="Times New Roman" w:hAnsi="Lucida Grande" w:cs="Lucida Grande"/>
          <w:sz w:val="28"/>
          <w:szCs w:val="28"/>
          <w:u w:val="single"/>
          <w:lang w:eastAsia="de-DE"/>
        </w:rPr>
        <w:t xml:space="preserve">June 26, 2022 </w:t>
      </w:r>
      <w:proofErr w:type="spellStart"/>
      <w:r w:rsidRPr="00711B9F">
        <w:rPr>
          <w:rFonts w:ascii="Lucida Grande" w:eastAsia="Times New Roman" w:hAnsi="Lucida Grande" w:cs="Lucida Grande"/>
          <w:sz w:val="28"/>
          <w:szCs w:val="28"/>
          <w:u w:val="single"/>
          <w:lang w:eastAsia="de-DE"/>
        </w:rPr>
        <w:t>until</w:t>
      </w:r>
      <w:proofErr w:type="spellEnd"/>
      <w:r w:rsidRPr="00711B9F">
        <w:rPr>
          <w:rFonts w:ascii="Lucida Grande" w:eastAsia="Times New Roman" w:hAnsi="Lucida Grande" w:cs="Lucida Grande"/>
          <w:sz w:val="28"/>
          <w:szCs w:val="28"/>
          <w:u w:val="single"/>
          <w:lang w:eastAsia="de-DE"/>
        </w:rPr>
        <w:t xml:space="preserve"> March 19, 2023</w:t>
      </w:r>
    </w:p>
    <w:p w14:paraId="3476FE99" w14:textId="77777777" w:rsidR="00511484" w:rsidRPr="009B2F8C" w:rsidRDefault="00511484" w:rsidP="009B2F8C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</w:p>
    <w:p w14:paraId="74709E4F" w14:textId="77777777" w:rsidR="00711B9F" w:rsidRPr="00711B9F" w:rsidRDefault="00711B9F" w:rsidP="00711B9F">
      <w:pPr>
        <w:spacing w:line="276" w:lineRule="auto"/>
        <w:rPr>
          <w:rFonts w:ascii="Lucida Grande" w:eastAsia="Times New Roman" w:hAnsi="Lucida Grande" w:cs="Lucida Grande"/>
          <w:sz w:val="20"/>
          <w:szCs w:val="20"/>
          <w:lang w:eastAsia="de-DE"/>
        </w:rPr>
      </w:pP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When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then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chairman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Community, Paul Grosz, was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asked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many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years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ago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what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he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thought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establishment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a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Museum, he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asked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a bitter counter-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question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.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Whether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Jews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should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be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marveled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at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there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“like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taxidermied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Indians“?</w:t>
      </w:r>
    </w:p>
    <w:p w14:paraId="7D06B72E" w14:textId="77777777" w:rsidR="009B2F8C" w:rsidRPr="001276DE" w:rsidRDefault="009B2F8C" w:rsidP="009B2F8C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69E814E1" w14:textId="77777777" w:rsidR="00711B9F" w:rsidRPr="00711B9F" w:rsidRDefault="00711B9F" w:rsidP="00711B9F">
      <w:pP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Today,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over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120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museums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worldwide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.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However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,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even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definition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their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designating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adjective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by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no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means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uniform.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those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to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whom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institution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itself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a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one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,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to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others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institution’s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topic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Judaism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–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from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most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diverse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perspectives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.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For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some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,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adjective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“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”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unambiguous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,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for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others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,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it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not just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ambiguous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but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even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full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contradictions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. The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question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definitions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perspectives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decisive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for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content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practices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museums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–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thus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also on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sovereignty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interpretation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what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“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” in a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social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public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sphere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. The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exhibition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illuminates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history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present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institution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“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Museum,”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its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collections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its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canon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–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thus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reflects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urgent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question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its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role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in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society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in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future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.</w:t>
      </w:r>
    </w:p>
    <w:p w14:paraId="349E19BD" w14:textId="2A6F8EAD" w:rsidR="00C772F4" w:rsidRDefault="00C772F4">
      <w:pPr>
        <w:rPr>
          <w:rFonts w:ascii="Lucida Grande" w:hAnsi="Lucida Grande" w:cs="Lucida Grande"/>
        </w:rPr>
      </w:pPr>
    </w:p>
    <w:p w14:paraId="6DECFFFD" w14:textId="77777777" w:rsidR="00711B9F" w:rsidRPr="00711B9F" w:rsidRDefault="00711B9F" w:rsidP="00711B9F">
      <w:pPr>
        <w:rPr>
          <w:rFonts w:ascii="Lucida Grande" w:eastAsia="Times New Roman" w:hAnsi="Lucida Grande" w:cs="Lucida Grande"/>
          <w:sz w:val="20"/>
          <w:szCs w:val="20"/>
          <w:lang w:eastAsia="de-DE"/>
        </w:rPr>
      </w:pP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An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exhibition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Jewish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Museum Hohenems, in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cooperation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with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Saxon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State Collections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of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Ethnography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Leipzig, Dresden,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Herrnhut</w:t>
      </w:r>
      <w:proofErr w:type="spellEnd"/>
    </w:p>
    <w:p w14:paraId="14C15CD7" w14:textId="5838CAED" w:rsidR="00D452E6" w:rsidRPr="00711B9F" w:rsidRDefault="00D452E6">
      <w:pPr>
        <w:rPr>
          <w:rFonts w:ascii="Lucida Grande" w:hAnsi="Lucida Grande" w:cs="Lucida Grande"/>
          <w:sz w:val="20"/>
          <w:szCs w:val="20"/>
        </w:rPr>
      </w:pPr>
    </w:p>
    <w:p w14:paraId="7979CC6E" w14:textId="77777777" w:rsidR="00711B9F" w:rsidRPr="00711B9F" w:rsidRDefault="00711B9F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3F36B9DB" w14:textId="3184CE57" w:rsidR="00711B9F" w:rsidRPr="00711B9F" w:rsidRDefault="00711B9F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0C70E8AF" w14:textId="77777777" w:rsidR="00711B9F" w:rsidRPr="00711B9F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proofErr w:type="spellStart"/>
      <w:r w:rsidRPr="00711B9F">
        <w:rPr>
          <w:rFonts w:ascii="Lucida Grande" w:eastAsia="Times New Roman" w:hAnsi="Lucida Grande" w:cs="Lucida Grande"/>
          <w:sz w:val="28"/>
          <w:szCs w:val="28"/>
          <w:lang w:eastAsia="de-DE"/>
        </w:rPr>
        <w:t>Staff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8"/>
          <w:szCs w:val="28"/>
          <w:lang w:eastAsia="de-DE"/>
        </w:rPr>
        <w:br/>
      </w:r>
    </w:p>
    <w:p w14:paraId="2635D7C7" w14:textId="210308AF" w:rsidR="00711B9F" w:rsidRPr="00711B9F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Curators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Felicitas Heimann-Jelinek (Wien), Hannes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Sulzenbacher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(Wien)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Project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Coordination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Anika Reichwald (Hohenems)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Exhibition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architecture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Martin Kohlbauer, Stefanie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Diwischek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(Wien)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Exhibition design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atelier stecher, Roland Stecher, Thomas Matt (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Götzis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Archive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Raphael Einetter (Hohenems)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Education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Angelika Purin, Judith Niederklopfer-Würtinger, Claudia Klammer (Hohenems)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Public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relations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work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Birgit Sohler (Hohenems)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Assistance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Christian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Chizzola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, Melanie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Jussel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, Jessica Strobl (Hohenems)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Translations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Lilian Dombrowski (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Ra’anana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Editing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Rudolf Jelinek (Wien), Peter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Niedermair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(Lustenau)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Office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Gerlinde Fritz (Hohenems)</w:t>
      </w:r>
    </w:p>
    <w:p w14:paraId="40255270" w14:textId="77777777" w:rsidR="00711B9F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73A5CA44" w14:textId="77777777" w:rsidR="00711B9F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7AA3C614" w14:textId="72D86BA0" w:rsidR="00711B9F" w:rsidRPr="00711B9F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Exhibition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Production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and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Printing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Museom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Service GmbH (Wien)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Technical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Installations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Dietmar Pöschko (Hohenems), Dietmar 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Pfanner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(</w:t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Andelsbuch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Printing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Matters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proofErr w:type="spellStart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Thurnher</w:t>
      </w:r>
      <w:proofErr w:type="spellEnd"/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 xml:space="preserve"> Druckerei (Rankweil)</w:t>
      </w:r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Painting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work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sz w:val="20"/>
          <w:szCs w:val="20"/>
          <w:lang w:eastAsia="de-DE"/>
        </w:rPr>
        <w:t>Malerwerkstätte Alfons Mathis (Hohenems)</w:t>
      </w:r>
    </w:p>
    <w:p w14:paraId="125F1639" w14:textId="77777777" w:rsidR="00711B9F" w:rsidRDefault="00711B9F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4FD465AD" w14:textId="1532BD05" w:rsidR="00711B9F" w:rsidRDefault="00711B9F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568A261B" w14:textId="77777777" w:rsidR="00711B9F" w:rsidRDefault="00711B9F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72CB73AA" w14:textId="77777777" w:rsidR="00711B9F" w:rsidRPr="00AA5D24" w:rsidRDefault="00711B9F" w:rsidP="00711B9F">
      <w:pPr>
        <w:rPr>
          <w:rFonts w:ascii="Lucida Grande" w:hAnsi="Lucida Grande" w:cs="Lucida Grande"/>
          <w:color w:val="C00000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Exhibition </w:t>
      </w:r>
      <w:proofErr w:type="spellStart"/>
      <w:r>
        <w:rPr>
          <w:rFonts w:ascii="Lucida Grande" w:hAnsi="Lucida Grande" w:cs="Lucida Grande"/>
          <w:sz w:val="28"/>
          <w:szCs w:val="28"/>
        </w:rPr>
        <w:t>opening</w:t>
      </w:r>
      <w:proofErr w:type="spellEnd"/>
      <w:r w:rsidRPr="00AA5D24">
        <w:rPr>
          <w:rFonts w:ascii="Lucida Grande" w:hAnsi="Lucida Grande" w:cs="Lucida Grande"/>
          <w:color w:val="C00000"/>
          <w:sz w:val="28"/>
          <w:szCs w:val="28"/>
        </w:rPr>
        <w:t xml:space="preserve"> </w:t>
      </w:r>
    </w:p>
    <w:p w14:paraId="02212A69" w14:textId="77777777" w:rsidR="00711B9F" w:rsidRPr="00711B9F" w:rsidRDefault="00711B9F" w:rsidP="00711B9F">
      <w:pPr>
        <w:spacing w:line="276" w:lineRule="auto"/>
        <w:rPr>
          <w:rFonts w:ascii="Lucida Grande" w:hAnsi="Lucida Grande" w:cs="Lucida Grande"/>
          <w:u w:val="single"/>
        </w:rPr>
      </w:pPr>
      <w:r w:rsidRPr="00711B9F">
        <w:rPr>
          <w:rFonts w:ascii="Lucida Grande" w:hAnsi="Lucida Grande" w:cs="Lucida Grande"/>
          <w:u w:val="single"/>
        </w:rPr>
        <w:t>June 26, 2021, 11 a.m.</w:t>
      </w:r>
    </w:p>
    <w:p w14:paraId="4D64B61E" w14:textId="77777777" w:rsidR="00711B9F" w:rsidRPr="009B2F8C" w:rsidRDefault="00711B9F" w:rsidP="00711B9F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Salomon Sulzer Saal, Schweizer Str. 21, Hohenems</w:t>
      </w:r>
    </w:p>
    <w:p w14:paraId="2BAB6AAE" w14:textId="77777777" w:rsidR="00711B9F" w:rsidRPr="009B2F8C" w:rsidRDefault="00711B9F" w:rsidP="00711B9F">
      <w:pPr>
        <w:spacing w:line="276" w:lineRule="auto"/>
        <w:rPr>
          <w:rFonts w:ascii="Stone Sans" w:hAnsi="Stone Sans"/>
          <w:sz w:val="20"/>
          <w:szCs w:val="20"/>
        </w:rPr>
      </w:pPr>
    </w:p>
    <w:p w14:paraId="6A284E27" w14:textId="77777777" w:rsidR="00711B9F" w:rsidRPr="009B2F8C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Welcome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Hanno Loewy</w:t>
      </w:r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Dire</w:t>
      </w:r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tor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, </w:t>
      </w:r>
      <w:proofErr w:type="spellStart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Jewish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Museum Hohenems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Patricia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Tschallener</w:t>
      </w:r>
      <w:proofErr w:type="spellEnd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Vice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Mayor</w:t>
      </w:r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the</w:t>
      </w:r>
      <w:proofErr w:type="spellEnd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City </w:t>
      </w:r>
      <w:proofErr w:type="spellStart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of</w:t>
      </w:r>
      <w:proofErr w:type="spellEnd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Hohenems</w:t>
      </w: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 xml:space="preserve">Barbara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Schöbi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-Fink </w:t>
      </w:r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-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Provincial</w:t>
      </w:r>
      <w:proofErr w:type="spellEnd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Governor</w:t>
      </w:r>
      <w:proofErr w:type="spellEnd"/>
    </w:p>
    <w:p w14:paraId="274B302C" w14:textId="77777777" w:rsidR="00711B9F" w:rsidRPr="009B2F8C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0A83C115" w14:textId="77777777" w:rsidR="00711B9F" w:rsidRPr="009B2F8C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proofErr w:type="spellStart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Opening</w:t>
      </w:r>
      <w:proofErr w:type="spellEnd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speech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  <w:t>Cilly Kugelmann</w:t>
      </w:r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J</w:t>
      </w:r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ewish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Museum Berlin</w:t>
      </w:r>
    </w:p>
    <w:p w14:paraId="7B9305D6" w14:textId="77777777" w:rsidR="00711B9F" w:rsidRPr="009B2F8C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br/>
      </w:r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 xml:space="preserve">Words </w:t>
      </w:r>
      <w:proofErr w:type="spellStart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to</w:t>
      </w:r>
      <w:proofErr w:type="spellEnd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the</w:t>
      </w:r>
      <w:proofErr w:type="spellEnd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Pr="00711B9F">
        <w:rPr>
          <w:rFonts w:ascii="Lucida Grande" w:eastAsia="Times New Roman" w:hAnsi="Lucida Grande" w:cs="Lucida Grande"/>
          <w:color w:val="000000" w:themeColor="text1"/>
          <w:sz w:val="20"/>
          <w:szCs w:val="20"/>
          <w:lang w:eastAsia="de-DE"/>
        </w:rPr>
        <w:t>exhibition</w:t>
      </w:r>
      <w:proofErr w:type="spellEnd"/>
    </w:p>
    <w:p w14:paraId="5253E052" w14:textId="77777777" w:rsidR="00711B9F" w:rsidRPr="009B2F8C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Felicitas Heimann-Jelinek </w:t>
      </w:r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- </w:t>
      </w:r>
      <w:proofErr w:type="spellStart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curator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, Wien</w:t>
      </w:r>
    </w:p>
    <w:p w14:paraId="76D1941C" w14:textId="77777777" w:rsidR="00711B9F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Hannes </w:t>
      </w:r>
      <w:proofErr w:type="spellStart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Sulzenbacher</w:t>
      </w:r>
      <w:proofErr w:type="spellEnd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 xml:space="preserve"> - </w:t>
      </w:r>
      <w:proofErr w:type="spellStart"/>
      <w:r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curator</w:t>
      </w:r>
      <w:proofErr w:type="spellEnd"/>
      <w:r w:rsidRPr="009B2F8C"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  <w:t>, Wien</w:t>
      </w:r>
    </w:p>
    <w:p w14:paraId="612BECB5" w14:textId="77777777" w:rsidR="00711B9F" w:rsidRDefault="00711B9F" w:rsidP="00711B9F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p w14:paraId="141488A9" w14:textId="77777777" w:rsidR="00711B9F" w:rsidRPr="009B2F8C" w:rsidRDefault="00711B9F" w:rsidP="00BF50E0">
      <w:pPr>
        <w:spacing w:line="276" w:lineRule="auto"/>
        <w:rPr>
          <w:rFonts w:ascii="Lucida Grande" w:eastAsia="Times New Roman" w:hAnsi="Lucida Grande" w:cs="Lucida Grande"/>
          <w:color w:val="595959" w:themeColor="text1" w:themeTint="A6"/>
          <w:sz w:val="20"/>
          <w:szCs w:val="20"/>
          <w:lang w:eastAsia="de-DE"/>
        </w:rPr>
      </w:pPr>
    </w:p>
    <w:sectPr w:rsidR="00711B9F" w:rsidRPr="009B2F8C" w:rsidSect="00072D64">
      <w:headerReference w:type="default" r:id="rId7"/>
      <w:footerReference w:type="default" r:id="rId8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5B6A" w14:textId="77777777" w:rsidR="00BD1A81" w:rsidRDefault="00BD1A81" w:rsidP="00411F72">
      <w:r>
        <w:separator/>
      </w:r>
    </w:p>
  </w:endnote>
  <w:endnote w:type="continuationSeparator" w:id="0">
    <w:p w14:paraId="740D9850" w14:textId="77777777" w:rsidR="00BD1A81" w:rsidRDefault="00BD1A81" w:rsidP="004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26913" w14:textId="77777777" w:rsidR="009B2F8C" w:rsidRPr="008F5E02" w:rsidRDefault="009B2F8C" w:rsidP="009B2F8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Jüdisches Museum Hohenems | Villa Heimann-Rosenthal | Schweizer Str. 5, 6845 Hohenems </w:t>
    </w:r>
  </w:p>
  <w:p w14:paraId="46E5E12F" w14:textId="77777777" w:rsidR="009B2F8C" w:rsidRPr="008F5E02" w:rsidRDefault="009B2F8C" w:rsidP="009B2F8C">
    <w:pPr>
      <w:rPr>
        <w:rFonts w:ascii="Lucida Grande" w:hAnsi="Lucida Grande" w:cs="Lucida Grande"/>
        <w:color w:val="7F7F7F" w:themeColor="text1" w:themeTint="80"/>
        <w:sz w:val="16"/>
        <w:szCs w:val="15"/>
      </w:rPr>
    </w:pPr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T (0043) 05576-73989-0 | </w:t>
    </w:r>
    <w:hyperlink r:id="rId1" w:history="1">
      <w:r w:rsidRPr="008F5E02">
        <w:rPr>
          <w:rStyle w:val="Absatz-Standardschriftart1"/>
          <w:rFonts w:ascii="Lucida Grande" w:hAnsi="Lucida Grande" w:cs="Lucida Grande"/>
          <w:color w:val="7F7F7F" w:themeColor="text1" w:themeTint="80"/>
          <w:sz w:val="16"/>
          <w:szCs w:val="15"/>
        </w:rPr>
        <w:t>office@jm-hohenems.at</w:t>
      </w:r>
    </w:hyperlink>
    <w:r w:rsidRPr="008F5E02">
      <w:rPr>
        <w:rFonts w:ascii="Lucida Grande" w:hAnsi="Lucida Grande" w:cs="Lucida Grande"/>
        <w:color w:val="7F7F7F" w:themeColor="text1" w:themeTint="80"/>
        <w:sz w:val="16"/>
        <w:szCs w:val="15"/>
      </w:rPr>
      <w:t xml:space="preserve"> | </w:t>
    </w:r>
    <w:hyperlink r:id="rId2" w:history="1">
      <w:r w:rsidRPr="008F5E02">
        <w:rPr>
          <w:rStyle w:val="Hyperlink"/>
          <w:rFonts w:ascii="Lucida Grande" w:hAnsi="Lucida Grande" w:cs="Lucida Grande"/>
          <w:color w:val="7F7F7F" w:themeColor="text1" w:themeTint="80"/>
          <w:sz w:val="16"/>
          <w:szCs w:val="15"/>
        </w:rPr>
        <w:t>www.jm-hohenems.at</w:t>
      </w:r>
    </w:hyperlink>
    <w:r w:rsidRPr="008F5E02">
      <w:rPr>
        <w:rStyle w:val="Hyperlink"/>
        <w:rFonts w:ascii="Lucida Grande" w:hAnsi="Lucida Grande" w:cs="Lucida Grande"/>
        <w:color w:val="7F7F7F" w:themeColor="text1" w:themeTint="80"/>
        <w:sz w:val="16"/>
        <w:szCs w:val="15"/>
      </w:rPr>
      <w:br/>
    </w:r>
    <w:r w:rsidRPr="008F5E02">
      <w:rPr>
        <w:rFonts w:ascii="Lucida Grande" w:hAnsi="Lucida Grande" w:cs="Lucida Grande"/>
        <w:color w:val="7F7F7F" w:themeColor="text1" w:themeTint="80"/>
        <w:sz w:val="16"/>
        <w:szCs w:val="20"/>
      </w:rPr>
      <w:t>Öffnungszeiten Museum und Café: Di bis So 10–17 Uhr und an Feiertagen</w:t>
    </w:r>
  </w:p>
  <w:p w14:paraId="76550085" w14:textId="77777777" w:rsidR="009B2F8C" w:rsidRPr="009B2F8C" w:rsidRDefault="009B2F8C" w:rsidP="009B2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DF9D" w14:textId="77777777" w:rsidR="00BD1A81" w:rsidRDefault="00BD1A81" w:rsidP="00411F72">
      <w:r>
        <w:separator/>
      </w:r>
    </w:p>
  </w:footnote>
  <w:footnote w:type="continuationSeparator" w:id="0">
    <w:p w14:paraId="642FF98B" w14:textId="77777777" w:rsidR="00BD1A81" w:rsidRDefault="00BD1A81" w:rsidP="0041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8821" w14:textId="25BEFED6" w:rsidR="00411F72" w:rsidRPr="00C772F4" w:rsidRDefault="00711B9F">
    <w:pPr>
      <w:pStyle w:val="Kopfzeile"/>
      <w:rPr>
        <w:rFonts w:ascii="Lucida Grande" w:hAnsi="Lucida Grande" w:cs="Lucida Grande"/>
        <w:color w:val="595959" w:themeColor="text1" w:themeTint="A6"/>
        <w:sz w:val="18"/>
        <w:szCs w:val="18"/>
      </w:rPr>
    </w:pPr>
    <w:r>
      <w:rPr>
        <w:rFonts w:ascii="Lucida Grande" w:hAnsi="Lucida Grande" w:cs="Lucida Grande"/>
        <w:color w:val="595959" w:themeColor="text1" w:themeTint="A6"/>
        <w:sz w:val="18"/>
        <w:szCs w:val="18"/>
      </w:rPr>
      <w:t xml:space="preserve">Press </w:t>
    </w:r>
    <w:proofErr w:type="spellStart"/>
    <w:r>
      <w:rPr>
        <w:rFonts w:ascii="Lucida Grande" w:hAnsi="Lucida Grande" w:cs="Lucida Grande"/>
        <w:color w:val="595959" w:themeColor="text1" w:themeTint="A6"/>
        <w:sz w:val="18"/>
        <w:szCs w:val="18"/>
      </w:rPr>
      <w:t>release</w:t>
    </w:r>
    <w:proofErr w:type="spellEnd"/>
    <w:r w:rsidR="00411F72" w:rsidRPr="00C772F4">
      <w:rPr>
        <w:rFonts w:ascii="Lucida Grande" w:hAnsi="Lucida Grande" w:cs="Lucida Grande"/>
        <w:color w:val="595959" w:themeColor="text1" w:themeTint="A6"/>
        <w:sz w:val="18"/>
        <w:szCs w:val="18"/>
      </w:rPr>
      <w:t xml:space="preserve"> </w:t>
    </w:r>
    <w:r w:rsidR="009B2F8C">
      <w:rPr>
        <w:rFonts w:ascii="Lucida Grande" w:hAnsi="Lucida Grande" w:cs="Lucida Grande"/>
        <w:color w:val="595959" w:themeColor="text1" w:themeTint="A6"/>
        <w:sz w:val="18"/>
        <w:szCs w:val="18"/>
      </w:rPr>
      <w:t>"</w:t>
    </w:r>
    <w:proofErr w:type="spellStart"/>
    <w:r>
      <w:rPr>
        <w:rFonts w:ascii="Lucida Grande" w:hAnsi="Lucida Grande" w:cs="Lucida Grande"/>
        <w:color w:val="595959" w:themeColor="text1" w:themeTint="A6"/>
        <w:sz w:val="18"/>
        <w:szCs w:val="18"/>
      </w:rPr>
      <w:t>Taxidermied</w:t>
    </w:r>
    <w:proofErr w:type="spellEnd"/>
    <w:r>
      <w:rPr>
        <w:rFonts w:ascii="Lucida Grande" w:hAnsi="Lucida Grande" w:cs="Lucida Grande"/>
        <w:color w:val="595959" w:themeColor="text1" w:themeTint="A6"/>
        <w:sz w:val="18"/>
        <w:szCs w:val="18"/>
      </w:rPr>
      <w:t xml:space="preserve"> Jews?"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84"/>
    <w:rsid w:val="00032B4D"/>
    <w:rsid w:val="00072D64"/>
    <w:rsid w:val="000D6BA0"/>
    <w:rsid w:val="001276DE"/>
    <w:rsid w:val="00187B1D"/>
    <w:rsid w:val="00191931"/>
    <w:rsid w:val="001B7938"/>
    <w:rsid w:val="00222DC2"/>
    <w:rsid w:val="00297A80"/>
    <w:rsid w:val="002C11D7"/>
    <w:rsid w:val="00347D79"/>
    <w:rsid w:val="003A3A2F"/>
    <w:rsid w:val="00411F72"/>
    <w:rsid w:val="00486E3A"/>
    <w:rsid w:val="004E57AC"/>
    <w:rsid w:val="00511484"/>
    <w:rsid w:val="00543B68"/>
    <w:rsid w:val="006C238C"/>
    <w:rsid w:val="00705387"/>
    <w:rsid w:val="00711B9F"/>
    <w:rsid w:val="007F68F4"/>
    <w:rsid w:val="008003B8"/>
    <w:rsid w:val="0094518F"/>
    <w:rsid w:val="009823F1"/>
    <w:rsid w:val="009B2F8C"/>
    <w:rsid w:val="00AA5D24"/>
    <w:rsid w:val="00AA6EA7"/>
    <w:rsid w:val="00BC3F44"/>
    <w:rsid w:val="00BD1A81"/>
    <w:rsid w:val="00BF50E0"/>
    <w:rsid w:val="00C772F4"/>
    <w:rsid w:val="00D07CBA"/>
    <w:rsid w:val="00D452E6"/>
    <w:rsid w:val="00D73443"/>
    <w:rsid w:val="00D87762"/>
    <w:rsid w:val="00DD7015"/>
    <w:rsid w:val="00E0795F"/>
    <w:rsid w:val="00EA1F4B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BF49"/>
  <w15:chartTrackingRefBased/>
  <w15:docId w15:val="{5101F2CE-934C-E545-B974-8578B39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F72"/>
  </w:style>
  <w:style w:type="paragraph" w:styleId="Fuzeile">
    <w:name w:val="footer"/>
    <w:basedOn w:val="Standard"/>
    <w:link w:val="FuzeileZchn"/>
    <w:uiPriority w:val="99"/>
    <w:unhideWhenUsed/>
    <w:rsid w:val="00411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F72"/>
  </w:style>
  <w:style w:type="character" w:styleId="Hyperlink">
    <w:name w:val="Hyperlink"/>
    <w:basedOn w:val="Absatz-Standardschriftart"/>
    <w:uiPriority w:val="99"/>
    <w:unhideWhenUsed/>
    <w:rsid w:val="009B2F8C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9B2F8C"/>
  </w:style>
  <w:style w:type="character" w:customStyle="1" w:styleId="defaultblack">
    <w:name w:val="defaultblack"/>
    <w:basedOn w:val="Absatz-Standardschriftart"/>
    <w:rsid w:val="003A3A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CB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C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3</cp:revision>
  <cp:lastPrinted>2022-05-30T07:50:00Z</cp:lastPrinted>
  <dcterms:created xsi:type="dcterms:W3CDTF">2022-05-30T07:52:00Z</dcterms:created>
  <dcterms:modified xsi:type="dcterms:W3CDTF">2022-05-30T08:03:00Z</dcterms:modified>
</cp:coreProperties>
</file>