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F4434B" w14:textId="40344D30" w:rsidR="005D1DE1" w:rsidRDefault="005D1DE1" w:rsidP="00506D94">
      <w:pPr>
        <w:rPr>
          <w:rFonts w:ascii="Lucida Grande" w:hAnsi="Lucida Grande" w:cs="Lucida Grande"/>
          <w:bCs/>
          <w:color w:val="4D4D4D"/>
          <w:sz w:val="22"/>
          <w:szCs w:val="22"/>
        </w:rPr>
      </w:pPr>
      <w:r w:rsidRPr="007F662E">
        <w:rPr>
          <w:rFonts w:ascii="Lucida Grande" w:hAnsi="Lucida Grande" w:cs="Lucida Grande"/>
          <w:bCs/>
          <w:noProof/>
          <w:color w:val="4D4D4D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58768732" wp14:editId="0AE545B6">
            <wp:simplePos x="0" y="0"/>
            <wp:positionH relativeFrom="column">
              <wp:posOffset>4401820</wp:posOffset>
            </wp:positionH>
            <wp:positionV relativeFrom="paragraph">
              <wp:posOffset>449</wp:posOffset>
            </wp:positionV>
            <wp:extent cx="1600200" cy="467360"/>
            <wp:effectExtent l="0" t="0" r="0" b="0"/>
            <wp:wrapSquare wrapText="bothSides"/>
            <wp:docPr id="2" name="Bild 2" descr="Beschreibung: JMH Logo sw_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Beschreibung: JMH Logo sw_3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E38EC" w14:textId="0D5991A0" w:rsidR="00506D94" w:rsidRPr="007F662E" w:rsidRDefault="00506D94" w:rsidP="00506D94">
      <w:pPr>
        <w:rPr>
          <w:rFonts w:ascii="Lucida Grande" w:hAnsi="Lucida Grande" w:cs="Lucida Grande"/>
          <w:bCs/>
          <w:color w:val="4D4D4D"/>
          <w:sz w:val="22"/>
          <w:szCs w:val="22"/>
        </w:rPr>
      </w:pPr>
    </w:p>
    <w:p w14:paraId="30B575FF" w14:textId="77777777" w:rsidR="00D37745" w:rsidRPr="00A975FE" w:rsidRDefault="00D37745" w:rsidP="00D37745">
      <w:pPr>
        <w:rPr>
          <w:rFonts w:ascii="Lucida Grande" w:hAnsi="Lucida Grande" w:cs="Lucida Grande"/>
          <w:color w:val="E83138"/>
          <w:sz w:val="32"/>
          <w:szCs w:val="32"/>
        </w:rPr>
      </w:pPr>
      <w:r w:rsidRPr="00A975FE">
        <w:rPr>
          <w:rFonts w:ascii="Lucida Grande" w:hAnsi="Lucida Grande" w:cs="Lucida Grande"/>
          <w:b/>
          <w:bCs/>
          <w:color w:val="000000" w:themeColor="text1"/>
          <w:sz w:val="32"/>
          <w:szCs w:val="32"/>
        </w:rPr>
        <w:t>Die letzten Europäer</w:t>
      </w:r>
      <w:r w:rsidRPr="00A975FE">
        <w:rPr>
          <w:rFonts w:ascii="Lucida Grande" w:hAnsi="Lucida Grande" w:cs="Lucida Grande"/>
          <w:color w:val="DC3138"/>
          <w:sz w:val="32"/>
          <w:szCs w:val="32"/>
        </w:rPr>
        <w:br/>
      </w:r>
      <w:r w:rsidRPr="004B5C5E">
        <w:rPr>
          <w:rFonts w:ascii="Lucida Grande" w:hAnsi="Lucida Grande" w:cs="Lucida Grande"/>
          <w:color w:val="DC3138"/>
          <w:sz w:val="28"/>
          <w:szCs w:val="28"/>
        </w:rPr>
        <w:t>Jüdische Perspektiven auf die Krisen einer Idee</w:t>
      </w:r>
      <w:r w:rsidRPr="004B5C5E">
        <w:rPr>
          <w:rFonts w:ascii="Lucida Grande" w:hAnsi="Lucida Grande" w:cs="Lucida Grande"/>
          <w:color w:val="E83138"/>
          <w:sz w:val="28"/>
          <w:szCs w:val="28"/>
        </w:rPr>
        <w:t xml:space="preserve"> </w:t>
      </w:r>
      <w:r w:rsidRPr="004B5C5E">
        <w:rPr>
          <w:rFonts w:ascii="Lucida Grande" w:hAnsi="Lucida Grande" w:cs="Lucida Grande"/>
          <w:color w:val="E83138"/>
          <w:sz w:val="28"/>
          <w:szCs w:val="28"/>
        </w:rPr>
        <w:br/>
      </w:r>
      <w:r w:rsidRPr="004B5C5E">
        <w:rPr>
          <w:rFonts w:ascii="Lucida Grande" w:hAnsi="Lucida Grande" w:cs="Lucida Grande"/>
          <w:color w:val="00317D"/>
          <w:sz w:val="28"/>
          <w:szCs w:val="28"/>
        </w:rPr>
        <w:t>Die Familie Brunner. Ein Nachlass</w:t>
      </w:r>
    </w:p>
    <w:p w14:paraId="3C7C7335" w14:textId="77777777" w:rsidR="00D37745" w:rsidRPr="002C02A7" w:rsidRDefault="00D37745" w:rsidP="00D37745">
      <w:pPr>
        <w:rPr>
          <w:rFonts w:ascii="Lucida Grande" w:hAnsi="Lucida Grande" w:cs="Lucida Grande"/>
          <w:sz w:val="28"/>
          <w:szCs w:val="28"/>
          <w:u w:val="single"/>
        </w:rPr>
      </w:pPr>
      <w:r w:rsidRPr="00791301">
        <w:rPr>
          <w:rFonts w:ascii="Lucida Grande" w:hAnsi="Lucida Grande" w:cs="Lucida Grande"/>
          <w:sz w:val="28"/>
          <w:szCs w:val="28"/>
        </w:rPr>
        <w:t>Jüdisches Museum Hohenems</w:t>
      </w:r>
      <w:r w:rsidRPr="002C02A7">
        <w:rPr>
          <w:rFonts w:ascii="Lucida Grande" w:hAnsi="Lucida Grande" w:cs="Lucida Grande"/>
          <w:sz w:val="28"/>
          <w:szCs w:val="28"/>
          <w:u w:val="single"/>
        </w:rPr>
        <w:br/>
        <w:t>4. Okt 2020 bis 3. Okt 2021</w:t>
      </w:r>
    </w:p>
    <w:p w14:paraId="0FC49047" w14:textId="02C0E1D1" w:rsidR="00FD3235" w:rsidRDefault="00FD3235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p w14:paraId="7155365C" w14:textId="52EE8BEC" w:rsidR="005D1DE1" w:rsidRPr="005C4499" w:rsidRDefault="00214F97" w:rsidP="005D1DE1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  <w:r w:rsidRPr="005C4499">
        <w:rPr>
          <w:rFonts w:ascii="Lucida Grande" w:hAnsi="Lucida Grande" w:cs="Lucida Grande"/>
          <w:noProof/>
          <w:color w:val="4D4D4D"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73E8C4AE" wp14:editId="4EB8BD11">
            <wp:simplePos x="0" y="0"/>
            <wp:positionH relativeFrom="column">
              <wp:posOffset>3175</wp:posOffset>
            </wp:positionH>
            <wp:positionV relativeFrom="paragraph">
              <wp:posOffset>192405</wp:posOffset>
            </wp:positionV>
            <wp:extent cx="1906270" cy="1271905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a Feurstein-Prass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35471" w14:textId="7EC47CA4" w:rsidR="005D1DE1" w:rsidRPr="005C4499" w:rsidRDefault="005D1DE1" w:rsidP="005D1DE1">
      <w:pPr>
        <w:tabs>
          <w:tab w:val="center" w:pos="3544"/>
        </w:tabs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  <w:r>
        <w:rPr>
          <w:rFonts w:ascii="Lucida Grande" w:hAnsi="Lucida Grande" w:cs="Lucida Grande"/>
          <w:color w:val="4D4D4D"/>
          <w:sz w:val="22"/>
          <w:szCs w:val="22"/>
        </w:rPr>
        <w:br w:type="textWrapping" w:clear="all"/>
      </w:r>
    </w:p>
    <w:p w14:paraId="199B57FB" w14:textId="77777777" w:rsidR="005D1DE1" w:rsidRPr="00214F97" w:rsidRDefault="005D1DE1" w:rsidP="005D1DE1">
      <w:pPr>
        <w:spacing w:line="276" w:lineRule="auto"/>
        <w:rPr>
          <w:rFonts w:ascii="Lucida Grande" w:hAnsi="Lucida Grande" w:cs="Lucida Grande"/>
          <w:b/>
          <w:sz w:val="20"/>
          <w:szCs w:val="20"/>
        </w:rPr>
      </w:pPr>
      <w:r w:rsidRPr="00214F97">
        <w:rPr>
          <w:rFonts w:ascii="Lucida Grande" w:hAnsi="Lucida Grande" w:cs="Lucida Grande"/>
          <w:b/>
          <w:sz w:val="20"/>
          <w:szCs w:val="20"/>
        </w:rPr>
        <w:t>Dr. Michaela Feurstein-Prasser</w:t>
      </w:r>
    </w:p>
    <w:p w14:paraId="778B056E" w14:textId="77777777" w:rsidR="005D1DE1" w:rsidRPr="00214F97" w:rsidRDefault="005D1DE1" w:rsidP="005D1DE1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hat über französische Besatzungspolitik in Österreich nach 1945 promoviert und von 1993 bis 2011 beim Jüdischen Museum Wien in verschiedenen Funktionen, </w:t>
      </w:r>
    </w:p>
    <w:p w14:paraId="2B5C5794" w14:textId="77777777" w:rsidR="005D1DE1" w:rsidRPr="00214F97" w:rsidRDefault="005D1DE1" w:rsidP="005D1DE1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>zunächst in der Vermittlung, dann als Kuratorin gearbeitet. Seitdem arbeitet sie als freie Kuratorin und Kulturvermittlerin in Wien, in der Arbeitsgemeinschaft xhibit.at, gemeinsam mit Felicitas Heimann-Jelinek.</w:t>
      </w:r>
    </w:p>
    <w:p w14:paraId="1098A41B" w14:textId="77777777" w:rsidR="005D1DE1" w:rsidRPr="00214F97" w:rsidRDefault="005D1DE1" w:rsidP="005D1DE1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</w:p>
    <w:p w14:paraId="4ADC6365" w14:textId="6B01BC57" w:rsidR="005D1DE1" w:rsidRPr="00214F97" w:rsidRDefault="005D1DE1" w:rsidP="005D1DE1">
      <w:pPr>
        <w:spacing w:line="276" w:lineRule="auto"/>
        <w:rPr>
          <w:rFonts w:ascii="Lucida Grande" w:hAnsi="Lucida Grande" w:cs="Lucida Grande"/>
          <w:color w:val="808080" w:themeColor="background1" w:themeShade="80"/>
          <w:sz w:val="20"/>
          <w:szCs w:val="20"/>
          <w:u w:val="single"/>
        </w:rPr>
      </w:pP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Führungen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 xml:space="preserve"> mit Michaela Feurstein-Prasser</w:t>
      </w:r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:</w:t>
      </w:r>
      <w:r w:rsidRPr="00214F97">
        <w:rPr>
          <w:rFonts w:ascii="Lucida Grande" w:hAnsi="Lucida Grande" w:cs="Lucida Grande"/>
          <w:sz w:val="20"/>
          <w:szCs w:val="20"/>
          <w:u w:val="single"/>
        </w:rPr>
        <w:br/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>Im Fokus: Jüdische Perspektiven auf die Krisen einer Idee</w:t>
      </w:r>
    </w:p>
    <w:p w14:paraId="03DDED64" w14:textId="77777777" w:rsidR="005D1DE1" w:rsidRPr="00214F97" w:rsidRDefault="005D1DE1" w:rsidP="005D1DE1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>Sa 17. Oktober 2020 um 15 Uhr | So 7. Februar 2021 um 11.30 Uhr</w:t>
      </w:r>
    </w:p>
    <w:p w14:paraId="29553D22" w14:textId="4616FAF9" w:rsidR="005D1DE1" w:rsidRDefault="005D1DE1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p w14:paraId="7AA6F014" w14:textId="77777777" w:rsidR="005D1DE1" w:rsidRPr="005C4499" w:rsidRDefault="005D1DE1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p w14:paraId="12F724BD" w14:textId="1D17EC5D" w:rsidR="00531211" w:rsidRPr="005C4499" w:rsidRDefault="00531211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  <w:r w:rsidRPr="005C4499">
        <w:rPr>
          <w:rFonts w:ascii="Lucida Grande" w:hAnsi="Lucida Grande" w:cs="Lucida Grande"/>
          <w:noProof/>
          <w:color w:val="4D4D4D"/>
          <w:sz w:val="22"/>
          <w:szCs w:val="22"/>
        </w:rPr>
        <w:drawing>
          <wp:inline distT="0" distB="0" distL="0" distR="0" wp14:anchorId="39D374FE" wp14:editId="0C87A23B">
            <wp:extent cx="1906858" cy="1272316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icitas Heimann-Jeline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319" cy="129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85E25" w14:textId="77777777" w:rsidR="00531211" w:rsidRPr="005C4499" w:rsidRDefault="00531211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p w14:paraId="5FC32E50" w14:textId="3842961B" w:rsidR="00506D94" w:rsidRPr="00214F97" w:rsidRDefault="00506D94" w:rsidP="00874F73">
      <w:pPr>
        <w:spacing w:line="276" w:lineRule="auto"/>
        <w:rPr>
          <w:rFonts w:ascii="Lucida Grande" w:hAnsi="Lucida Grande" w:cs="Lucida Grande"/>
          <w:b/>
          <w:sz w:val="20"/>
          <w:szCs w:val="20"/>
        </w:rPr>
      </w:pPr>
      <w:r w:rsidRPr="00214F97">
        <w:rPr>
          <w:rFonts w:ascii="Lucida Grande" w:hAnsi="Lucida Grande" w:cs="Lucida Grande"/>
          <w:b/>
          <w:sz w:val="20"/>
          <w:szCs w:val="20"/>
        </w:rPr>
        <w:t>Dr. Felicitas Heimann-Jelinek</w:t>
      </w:r>
    </w:p>
    <w:p w14:paraId="3DA6B557" w14:textId="044F0D83" w:rsidR="00533D22" w:rsidRPr="00214F97" w:rsidRDefault="00506D94" w:rsidP="00533D22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hat als Chefkuratorin des Jüdischen Museums Wien viele Jahre neue Standards </w:t>
      </w:r>
      <w:r w:rsidR="00CE0358" w:rsidRPr="00214F97">
        <w:rPr>
          <w:rFonts w:ascii="Lucida Grande" w:hAnsi="Lucida Grande" w:cs="Lucida Grande"/>
          <w:color w:val="4D4D4D"/>
          <w:sz w:val="20"/>
          <w:szCs w:val="20"/>
        </w:rPr>
        <w:t xml:space="preserve">in 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der Ausstellungsdramaturgie und Gestaltung gesetzt. Seit </w:t>
      </w:r>
      <w:r w:rsidR="005C4499" w:rsidRPr="00214F97">
        <w:rPr>
          <w:rFonts w:ascii="Lucida Grande" w:hAnsi="Lucida Grande" w:cs="Lucida Grande"/>
          <w:color w:val="4D4D4D"/>
          <w:sz w:val="20"/>
          <w:szCs w:val="20"/>
        </w:rPr>
        <w:t>einigen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Jahren ist sie als freie Kuratorin und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Museologin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tätig, u.a. für die Jüdischen Museen Berlin, München und Frankfurt am Main</w:t>
      </w:r>
      <w:r w:rsidR="00533D22" w:rsidRPr="00214F97">
        <w:rPr>
          <w:rFonts w:ascii="Lucida Grande" w:hAnsi="Lucida Grande" w:cs="Lucida Grande"/>
          <w:color w:val="4D4D4D"/>
          <w:sz w:val="20"/>
          <w:szCs w:val="20"/>
        </w:rPr>
        <w:t xml:space="preserve"> und 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für die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Association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of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European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Jewish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Museums, </w:t>
      </w:r>
      <w:r w:rsidR="00CE0358" w:rsidRPr="00214F97">
        <w:rPr>
          <w:rFonts w:ascii="Lucida Grande" w:hAnsi="Lucida Grande" w:cs="Lucida Grande"/>
          <w:color w:val="4D4D4D"/>
          <w:sz w:val="20"/>
          <w:szCs w:val="20"/>
        </w:rPr>
        <w:t xml:space="preserve">sowie 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>in der Arbeitsgemeinschaft xhibit.at</w:t>
      </w:r>
      <w:r w:rsidR="005C4499" w:rsidRPr="00214F97">
        <w:rPr>
          <w:rFonts w:ascii="Lucida Grande" w:hAnsi="Lucida Grande" w:cs="Lucida Grande"/>
          <w:color w:val="4D4D4D"/>
          <w:sz w:val="20"/>
          <w:szCs w:val="20"/>
        </w:rPr>
        <w:t>,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gemeinsam mit Michaela Feurstein-Prasser.</w:t>
      </w:r>
      <w:r w:rsidR="00533D22" w:rsidRPr="00214F97">
        <w:rPr>
          <w:rFonts w:ascii="Lucida Grande" w:hAnsi="Lucida Grande" w:cs="Lucida Grande"/>
          <w:color w:val="4D4D4D"/>
          <w:sz w:val="20"/>
          <w:szCs w:val="20"/>
        </w:rPr>
        <w:br/>
      </w:r>
    </w:p>
    <w:p w14:paraId="3F879EE6" w14:textId="680EE672" w:rsidR="00533D22" w:rsidRPr="00214F97" w:rsidRDefault="00533D22" w:rsidP="00533D22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  <w:u w:val="single"/>
        </w:rPr>
      </w:pP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Führungen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 xml:space="preserve"> mit Felicitas Heimann-Jelinek:</w:t>
      </w:r>
    </w:p>
    <w:p w14:paraId="506D167F" w14:textId="3129E353" w:rsidR="007F662E" w:rsidRPr="00214F97" w:rsidRDefault="00533D22" w:rsidP="00874F73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>Im Fokus: Jüdische Perspektiven auf die Krisen einer Idee</w:t>
      </w:r>
      <w:r w:rsidRPr="00214F97">
        <w:rPr>
          <w:rFonts w:ascii="Lucida Grande" w:hAnsi="Lucida Grande" w:cs="Lucida Grande"/>
          <w:color w:val="4D4D4D"/>
          <w:sz w:val="20"/>
          <w:szCs w:val="20"/>
        </w:rPr>
        <w:br/>
        <w:t>Sa 20. März 2021 um 15 Uhr | Sa 15. Mai 2021 um 15 Uhr</w:t>
      </w:r>
    </w:p>
    <w:p w14:paraId="48B5E2EC" w14:textId="77777777" w:rsidR="00FD3235" w:rsidRDefault="00FD3235" w:rsidP="00874F73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p w14:paraId="169E77E8" w14:textId="2B6D314A" w:rsidR="00C50050" w:rsidRDefault="0060625A" w:rsidP="007F662E">
      <w:pPr>
        <w:spacing w:line="276" w:lineRule="auto"/>
        <w:rPr>
          <w:rFonts w:ascii="Lucida Grande" w:hAnsi="Lucida Grande" w:cs="Lucida Grande"/>
          <w:b/>
          <w:color w:val="812236"/>
          <w:sz w:val="22"/>
          <w:szCs w:val="22"/>
        </w:rPr>
      </w:pPr>
      <w:r>
        <w:rPr>
          <w:rFonts w:ascii="Lucida Grande" w:hAnsi="Lucida Grande" w:cs="Lucida Grande"/>
          <w:b/>
          <w:noProof/>
          <w:color w:val="812236"/>
          <w:sz w:val="22"/>
          <w:szCs w:val="22"/>
        </w:rPr>
        <w:lastRenderedPageBreak/>
        <w:drawing>
          <wp:inline distT="0" distB="0" distL="0" distR="0" wp14:anchorId="1708ABAB" wp14:editId="112AC73B">
            <wp:extent cx="1906858" cy="1271239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nes_Sulzenbacher_Foto_Dietmar_Walser001_k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524" cy="131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4F75A" w14:textId="77777777" w:rsidR="0060625A" w:rsidRDefault="0060625A" w:rsidP="007F662E">
      <w:pPr>
        <w:spacing w:line="276" w:lineRule="auto"/>
        <w:rPr>
          <w:rFonts w:ascii="Lucida Grande" w:hAnsi="Lucida Grande" w:cs="Lucida Grande"/>
          <w:b/>
          <w:color w:val="812236"/>
          <w:sz w:val="22"/>
          <w:szCs w:val="22"/>
        </w:rPr>
      </w:pPr>
    </w:p>
    <w:p w14:paraId="08A42D5B" w14:textId="3980687B" w:rsidR="007F662E" w:rsidRPr="00214F97" w:rsidRDefault="007F662E" w:rsidP="007F662E">
      <w:pPr>
        <w:spacing w:line="276" w:lineRule="auto"/>
        <w:rPr>
          <w:rFonts w:ascii="Lucida Grande" w:hAnsi="Lucida Grande" w:cs="Lucida Grande"/>
          <w:b/>
          <w:sz w:val="20"/>
          <w:szCs w:val="20"/>
        </w:rPr>
      </w:pPr>
      <w:r w:rsidRPr="00214F97">
        <w:rPr>
          <w:rFonts w:ascii="Lucida Grande" w:hAnsi="Lucida Grande" w:cs="Lucida Grande"/>
          <w:b/>
          <w:sz w:val="20"/>
          <w:szCs w:val="20"/>
        </w:rPr>
        <w:t xml:space="preserve">Hannes </w:t>
      </w:r>
      <w:proofErr w:type="spellStart"/>
      <w:r w:rsidRPr="00214F97">
        <w:rPr>
          <w:rFonts w:ascii="Lucida Grande" w:hAnsi="Lucida Grande" w:cs="Lucida Grande"/>
          <w:b/>
          <w:sz w:val="20"/>
          <w:szCs w:val="20"/>
        </w:rPr>
        <w:t>Sulzenbacher</w:t>
      </w:r>
      <w:proofErr w:type="spellEnd"/>
    </w:p>
    <w:p w14:paraId="20C70696" w14:textId="31C92E5C" w:rsidR="000A1448" w:rsidRPr="00214F97" w:rsidRDefault="000A1448" w:rsidP="000A1448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geboren 1968 in Innsbruck, ist Co-Leiter von QWIEN – Zentrum für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queere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Geschichte (Wien) und freier Ausstellungskurator. Seit 2014 ist er Leiter des wissenschaftlich-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</w:rPr>
        <w:t>kuratorischen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</w:rPr>
        <w:t xml:space="preserve"> Teams der Neuaufstellung der österreichischen Ausstellung im Staatlichen Museum Auschwitz-Birkenau.</w:t>
      </w:r>
    </w:p>
    <w:p w14:paraId="4A8FC5CD" w14:textId="3776F968" w:rsidR="007F662E" w:rsidRPr="00214F97" w:rsidRDefault="007F662E" w:rsidP="00874F73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</w:p>
    <w:p w14:paraId="54CFE957" w14:textId="7200D417" w:rsidR="00533D22" w:rsidRPr="00214F97" w:rsidRDefault="00533D22" w:rsidP="00533D22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  <w:u w:val="single"/>
        </w:rPr>
      </w:pP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Führungen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 xml:space="preserve"> mit Hannes </w:t>
      </w:r>
      <w:proofErr w:type="spellStart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Sulzenbacher</w:t>
      </w:r>
      <w:proofErr w:type="spellEnd"/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t>:</w:t>
      </w:r>
      <w:r w:rsidRPr="00214F97">
        <w:rPr>
          <w:rFonts w:ascii="Lucida Grande" w:hAnsi="Lucida Grande" w:cs="Lucida Grande"/>
          <w:color w:val="4D4D4D"/>
          <w:sz w:val="20"/>
          <w:szCs w:val="20"/>
          <w:u w:val="single"/>
        </w:rPr>
        <w:br/>
      </w:r>
      <w:r w:rsidRPr="00214F97">
        <w:rPr>
          <w:rFonts w:ascii="Lucida Grande" w:hAnsi="Lucida Grande" w:cs="Lucida Grande"/>
          <w:color w:val="4D4D4D"/>
          <w:sz w:val="20"/>
          <w:szCs w:val="20"/>
        </w:rPr>
        <w:t>Im Fokus: Die Familie Brunner. Ein Nachlass</w:t>
      </w:r>
    </w:p>
    <w:p w14:paraId="2C4BBFE2" w14:textId="054D72AF" w:rsidR="00533D22" w:rsidRPr="00214F97" w:rsidRDefault="00533D22" w:rsidP="00533D22">
      <w:pPr>
        <w:spacing w:line="276" w:lineRule="auto"/>
        <w:rPr>
          <w:rFonts w:ascii="Lucida Grande" w:hAnsi="Lucida Grande" w:cs="Lucida Grande"/>
          <w:color w:val="4D4D4D"/>
          <w:sz w:val="20"/>
          <w:szCs w:val="20"/>
        </w:rPr>
      </w:pPr>
      <w:r w:rsidRPr="00214F97">
        <w:rPr>
          <w:rFonts w:ascii="Lucida Grande" w:hAnsi="Lucida Grande" w:cs="Lucida Grande"/>
          <w:color w:val="4D4D4D"/>
          <w:sz w:val="20"/>
          <w:szCs w:val="20"/>
        </w:rPr>
        <w:t>Sa 17. April 2021 um 15 Uhr | Sa 19. Juni 2021 um 15 Uhr</w:t>
      </w:r>
    </w:p>
    <w:p w14:paraId="6A4ADB67" w14:textId="37AD1EBB" w:rsidR="00533D22" w:rsidRPr="005C4499" w:rsidRDefault="00533D22" w:rsidP="00533D22">
      <w:pPr>
        <w:spacing w:line="276" w:lineRule="auto"/>
        <w:rPr>
          <w:rFonts w:ascii="Lucida Grande" w:hAnsi="Lucida Grande" w:cs="Lucida Grande"/>
          <w:color w:val="4D4D4D"/>
          <w:sz w:val="22"/>
          <w:szCs w:val="22"/>
        </w:rPr>
      </w:pPr>
    </w:p>
    <w:sectPr w:rsidR="00533D22" w:rsidRPr="005C4499" w:rsidSect="001F426E">
      <w:headerReference w:type="default" r:id="rId10"/>
      <w:footerReference w:type="default" r:id="rId11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F714D2" w14:textId="77777777" w:rsidR="000C5444" w:rsidRDefault="000C5444" w:rsidP="00C07028">
      <w:r>
        <w:separator/>
      </w:r>
    </w:p>
  </w:endnote>
  <w:endnote w:type="continuationSeparator" w:id="0">
    <w:p w14:paraId="79F59161" w14:textId="77777777" w:rsidR="000C5444" w:rsidRDefault="000C5444" w:rsidP="00C07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BAB4EB" w14:textId="423DB6C8" w:rsidR="005C4499" w:rsidRPr="007321E5" w:rsidRDefault="005C4499" w:rsidP="005C4499">
    <w:pPr>
      <w:rPr>
        <w:rFonts w:ascii="Lucida Grande" w:hAnsi="Lucida Grande" w:cs="Lucida Grande"/>
        <w:color w:val="505150"/>
        <w:sz w:val="15"/>
        <w:szCs w:val="15"/>
      </w:rPr>
    </w:pPr>
    <w:r w:rsidRPr="007321E5">
      <w:rPr>
        <w:rFonts w:ascii="Lucida Grande" w:hAnsi="Lucida Grande" w:cs="Lucida Grande"/>
        <w:b/>
        <w:sz w:val="15"/>
        <w:szCs w:val="15"/>
      </w:rPr>
      <w:t xml:space="preserve">Die </w:t>
    </w:r>
    <w:r w:rsidR="007321E5" w:rsidRPr="007321E5">
      <w:rPr>
        <w:rFonts w:ascii="Lucida Grande" w:hAnsi="Lucida Grande" w:cs="Lucida Grande"/>
        <w:b/>
        <w:sz w:val="15"/>
        <w:szCs w:val="15"/>
      </w:rPr>
      <w:t>letzten Europäer</w:t>
    </w:r>
    <w:r w:rsidRPr="007321E5">
      <w:rPr>
        <w:rFonts w:ascii="Lucida Grande" w:hAnsi="Lucida Grande" w:cs="Lucida Grande"/>
        <w:sz w:val="15"/>
        <w:szCs w:val="15"/>
      </w:rPr>
      <w:br/>
    </w:r>
    <w:r w:rsidR="00AD42F0">
      <w:rPr>
        <w:rFonts w:ascii="Lucida Grande" w:hAnsi="Lucida Grande" w:cs="Lucida Grande"/>
        <w:color w:val="505150"/>
        <w:sz w:val="15"/>
        <w:szCs w:val="15"/>
      </w:rPr>
      <w:t>4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. </w:t>
    </w:r>
    <w:r w:rsidR="00AD42F0">
      <w:rPr>
        <w:rFonts w:ascii="Lucida Grande" w:hAnsi="Lucida Grande" w:cs="Lucida Grande"/>
        <w:color w:val="505150"/>
        <w:sz w:val="15"/>
        <w:szCs w:val="15"/>
      </w:rPr>
      <w:t>Oktober</w:t>
    </w:r>
    <w:r w:rsidR="007321E5">
      <w:rPr>
        <w:rFonts w:ascii="Lucida Grande" w:hAnsi="Lucida Grande" w:cs="Lucida Grande"/>
        <w:color w:val="505150"/>
        <w:sz w:val="15"/>
        <w:szCs w:val="15"/>
      </w:rPr>
      <w:t xml:space="preserve"> 2020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 bis </w:t>
    </w:r>
    <w:r w:rsidR="00AD42F0">
      <w:rPr>
        <w:rFonts w:ascii="Lucida Grande" w:hAnsi="Lucida Grande" w:cs="Lucida Grande"/>
        <w:color w:val="505150"/>
        <w:sz w:val="15"/>
        <w:szCs w:val="15"/>
      </w:rPr>
      <w:t>3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. </w:t>
    </w:r>
    <w:r w:rsidR="00AD42F0">
      <w:rPr>
        <w:rFonts w:ascii="Lucida Grande" w:hAnsi="Lucida Grande" w:cs="Lucida Grande"/>
        <w:color w:val="505150"/>
        <w:sz w:val="15"/>
        <w:szCs w:val="15"/>
      </w:rPr>
      <w:t>Oktober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 20</w:t>
    </w:r>
    <w:r w:rsidR="007321E5">
      <w:rPr>
        <w:rFonts w:ascii="Lucida Grande" w:hAnsi="Lucida Grande" w:cs="Lucida Grande"/>
        <w:color w:val="505150"/>
        <w:sz w:val="15"/>
        <w:szCs w:val="15"/>
      </w:rPr>
      <w:t>21</w:t>
    </w:r>
    <w:r w:rsidRPr="007321E5">
      <w:rPr>
        <w:rFonts w:ascii="Lucida Grande" w:hAnsi="Lucida Grande" w:cs="Lucida Grande"/>
        <w:b/>
        <w:color w:val="505150"/>
        <w:sz w:val="15"/>
        <w:szCs w:val="15"/>
      </w:rPr>
      <w:t xml:space="preserve"> | 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Eine Ausstellung </w:t>
    </w:r>
    <w:r w:rsidR="00214F97">
      <w:rPr>
        <w:rFonts w:ascii="Lucida Grande" w:hAnsi="Lucida Grande" w:cs="Lucida Grande"/>
        <w:color w:val="505150"/>
        <w:sz w:val="15"/>
        <w:szCs w:val="15"/>
      </w:rPr>
      <w:t>im</w:t>
    </w:r>
    <w:r w:rsidRPr="007321E5">
      <w:rPr>
        <w:rFonts w:ascii="Lucida Grande" w:hAnsi="Lucida Grande" w:cs="Lucida Grande"/>
        <w:color w:val="505150"/>
        <w:sz w:val="15"/>
        <w:szCs w:val="15"/>
      </w:rPr>
      <w:t xml:space="preserve"> Jüdischen Museum Hohenems | Schweizer Str. 5, 6845 Hohenems | T (0043) 05576-73989-0 | </w:t>
    </w:r>
    <w:hyperlink r:id="rId1" w:history="1">
      <w:r w:rsidRPr="007321E5">
        <w:rPr>
          <w:rStyle w:val="Absatz-Standardschriftart1"/>
          <w:rFonts w:ascii="Lucida Grande" w:hAnsi="Lucida Grande" w:cs="Lucida Grande"/>
          <w:color w:val="505150"/>
          <w:sz w:val="15"/>
          <w:szCs w:val="15"/>
        </w:rPr>
        <w:t>office@jm-hohenems.at</w:t>
      </w:r>
    </w:hyperlink>
    <w:r w:rsidRPr="007321E5">
      <w:rPr>
        <w:rFonts w:ascii="Lucida Grande" w:hAnsi="Lucida Grande" w:cs="Lucida Grande"/>
        <w:color w:val="505150"/>
        <w:sz w:val="15"/>
        <w:szCs w:val="15"/>
      </w:rPr>
      <w:t xml:space="preserve"> | </w:t>
    </w:r>
    <w:hyperlink r:id="rId2" w:history="1">
      <w:r w:rsidRPr="007321E5">
        <w:rPr>
          <w:rStyle w:val="Hyperlink"/>
          <w:rFonts w:ascii="Lucida Grande" w:hAnsi="Lucida Grande" w:cs="Lucida Grande"/>
          <w:color w:val="505150"/>
          <w:sz w:val="15"/>
          <w:szCs w:val="15"/>
          <w:u w:val="none"/>
        </w:rPr>
        <w:t>www.jm-hohenems.at</w:t>
      </w:r>
    </w:hyperlink>
  </w:p>
  <w:p w14:paraId="190D9490" w14:textId="77777777" w:rsidR="00C07028" w:rsidRDefault="00C0702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D789C2" w14:textId="77777777" w:rsidR="000C5444" w:rsidRDefault="000C5444" w:rsidP="00C07028">
      <w:r>
        <w:separator/>
      </w:r>
    </w:p>
  </w:footnote>
  <w:footnote w:type="continuationSeparator" w:id="0">
    <w:p w14:paraId="1A01188C" w14:textId="77777777" w:rsidR="000C5444" w:rsidRDefault="000C5444" w:rsidP="00C070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15EED" w14:textId="01920BC9" w:rsidR="005D1DE1" w:rsidRDefault="005D1DE1">
    <w:pPr>
      <w:pStyle w:val="Kopfzeile"/>
    </w:pPr>
    <w:r w:rsidRPr="007F662E">
      <w:rPr>
        <w:rFonts w:ascii="Lucida Grande" w:hAnsi="Lucida Grande" w:cs="Lucida Grande"/>
        <w:bCs/>
        <w:noProof/>
        <w:color w:val="4D4D4D"/>
        <w:sz w:val="22"/>
        <w:szCs w:val="22"/>
      </w:rPr>
      <w:t>Die Kurator</w:t>
    </w:r>
    <w:r>
      <w:rPr>
        <w:rFonts w:ascii="Lucida Grande" w:hAnsi="Lucida Grande" w:cs="Lucida Grande"/>
        <w:bCs/>
        <w:noProof/>
        <w:color w:val="4D4D4D"/>
        <w:sz w:val="22"/>
        <w:szCs w:val="22"/>
      </w:rPr>
      <w:t>I</w:t>
    </w:r>
    <w:r w:rsidRPr="007F662E">
      <w:rPr>
        <w:rFonts w:ascii="Lucida Grande" w:hAnsi="Lucida Grande" w:cs="Lucida Grande"/>
        <w:bCs/>
        <w:noProof/>
        <w:color w:val="4D4D4D"/>
        <w:sz w:val="22"/>
        <w:szCs w:val="22"/>
      </w:rPr>
      <w:t>nnen der</w:t>
    </w:r>
    <w:r w:rsidRPr="007F662E">
      <w:rPr>
        <w:rFonts w:ascii="Lucida Grande" w:hAnsi="Lucida Grande" w:cs="Lucida Grande"/>
        <w:bCs/>
        <w:color w:val="4D4D4D"/>
        <w:sz w:val="22"/>
        <w:szCs w:val="22"/>
      </w:rPr>
      <w:t xml:space="preserve"> Ausstellung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D94"/>
    <w:rsid w:val="000A1448"/>
    <w:rsid w:val="000C5444"/>
    <w:rsid w:val="000F53AC"/>
    <w:rsid w:val="001F426E"/>
    <w:rsid w:val="00214F97"/>
    <w:rsid w:val="00244A45"/>
    <w:rsid w:val="002A642F"/>
    <w:rsid w:val="002F6354"/>
    <w:rsid w:val="003201A9"/>
    <w:rsid w:val="00435FF9"/>
    <w:rsid w:val="004545F5"/>
    <w:rsid w:val="00506D94"/>
    <w:rsid w:val="00531211"/>
    <w:rsid w:val="00533D22"/>
    <w:rsid w:val="005C4499"/>
    <w:rsid w:val="005D1DE1"/>
    <w:rsid w:val="0060625A"/>
    <w:rsid w:val="0066463B"/>
    <w:rsid w:val="007321E5"/>
    <w:rsid w:val="007F662E"/>
    <w:rsid w:val="00874F73"/>
    <w:rsid w:val="008B504B"/>
    <w:rsid w:val="00923237"/>
    <w:rsid w:val="00AD42F0"/>
    <w:rsid w:val="00B431EC"/>
    <w:rsid w:val="00C07028"/>
    <w:rsid w:val="00C50050"/>
    <w:rsid w:val="00CE0358"/>
    <w:rsid w:val="00D37745"/>
    <w:rsid w:val="00D56146"/>
    <w:rsid w:val="00F66204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4296B"/>
  <w14:defaultImageDpi w14:val="300"/>
  <w15:docId w15:val="{732394FE-2F6E-A349-8CE6-BA0D01742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3D22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702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07028"/>
  </w:style>
  <w:style w:type="paragraph" w:styleId="Fuzeile">
    <w:name w:val="footer"/>
    <w:basedOn w:val="Standard"/>
    <w:link w:val="FuzeileZchn"/>
    <w:uiPriority w:val="99"/>
    <w:unhideWhenUsed/>
    <w:rsid w:val="00C0702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07028"/>
  </w:style>
  <w:style w:type="character" w:customStyle="1" w:styleId="Absatz-Standardschriftart1">
    <w:name w:val="Absatz-Standardschriftart1"/>
    <w:semiHidden/>
    <w:rsid w:val="00C07028"/>
  </w:style>
  <w:style w:type="character" w:styleId="Hyperlink">
    <w:name w:val="Hyperlink"/>
    <w:uiPriority w:val="99"/>
    <w:unhideWhenUsed/>
    <w:rsid w:val="00C07028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3121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312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94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m-hohenems.at" TargetMode="External"/><Relationship Id="rId1" Type="http://schemas.openxmlformats.org/officeDocument/2006/relationships/hyperlink" Target="mailto:office@jm-hohenems.a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242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JM Hohenems</cp:lastModifiedBy>
  <cp:revision>12</cp:revision>
  <cp:lastPrinted>2020-03-10T07:54:00Z</cp:lastPrinted>
  <dcterms:created xsi:type="dcterms:W3CDTF">2020-02-24T12:16:00Z</dcterms:created>
  <dcterms:modified xsi:type="dcterms:W3CDTF">2020-09-07T15:25:00Z</dcterms:modified>
</cp:coreProperties>
</file>