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2C79B" w14:textId="0C2CD3E0" w:rsidR="00C74B1D" w:rsidRPr="003B2058" w:rsidRDefault="00ED1BF1" w:rsidP="00C74B1D">
      <w:pPr>
        <w:pStyle w:val="KeinAbsatzformat"/>
        <w:rPr>
          <w:rFonts w:ascii="Lucida Grande" w:hAnsi="Lucida Grande" w:cs="Lucida Grande"/>
          <w:b/>
          <w:bCs/>
          <w:color w:val="4D4D4D"/>
          <w:sz w:val="22"/>
          <w:szCs w:val="22"/>
        </w:rPr>
      </w:pPr>
      <w:bookmarkStart w:id="0" w:name="_GoBack"/>
      <w:bookmarkEnd w:id="0"/>
      <w:r w:rsidRPr="00016A3D">
        <w:rPr>
          <w:rFonts w:ascii="Lucida Grande" w:hAnsi="Lucida Grande" w:cs="Lucida Grande"/>
          <w:b/>
          <w:bCs/>
          <w:color w:val="0D3475"/>
          <w:sz w:val="22"/>
          <w:szCs w:val="22"/>
        </w:rPr>
        <w:t>T</w:t>
      </w:r>
      <w:r w:rsidR="00C74B1D" w:rsidRPr="00016A3D">
        <w:rPr>
          <w:rFonts w:ascii="Lucida Grande" w:hAnsi="Lucida Grande" w:cs="Lucida Grande"/>
          <w:b/>
          <w:bCs/>
          <w:color w:val="0D3475"/>
          <w:sz w:val="22"/>
          <w:szCs w:val="22"/>
        </w:rPr>
        <w:t>exte</w:t>
      </w:r>
      <w:r w:rsidR="0066660E" w:rsidRPr="00016A3D">
        <w:rPr>
          <w:rFonts w:ascii="Lucida Grande" w:hAnsi="Lucida Grande" w:cs="Lucida Grande"/>
          <w:b/>
          <w:bCs/>
          <w:color w:val="0D3475"/>
          <w:sz w:val="22"/>
          <w:szCs w:val="22"/>
        </w:rPr>
        <w:t xml:space="preserve"> in der Ausstellung</w:t>
      </w:r>
      <w:r w:rsidR="00C74B1D" w:rsidRPr="003B2058">
        <w:rPr>
          <w:rFonts w:ascii="Lucida Grande" w:hAnsi="Lucida Grande" w:cs="Lucida Grande"/>
          <w:b/>
          <w:bCs/>
          <w:color w:val="4D4D4D"/>
          <w:sz w:val="22"/>
          <w:szCs w:val="22"/>
        </w:rPr>
        <w:t xml:space="preserve"> </w:t>
      </w:r>
      <w:r w:rsidR="00A32599">
        <w:rPr>
          <w:noProof/>
        </w:rPr>
        <w:drawing>
          <wp:anchor distT="0" distB="0" distL="114300" distR="114300" simplePos="0" relativeHeight="251659264" behindDoc="0" locked="0" layoutInCell="1" allowOverlap="1" wp14:anchorId="32763D83" wp14:editId="7D229969">
            <wp:simplePos x="0" y="0"/>
            <wp:positionH relativeFrom="column">
              <wp:posOffset>4457700</wp:posOffset>
            </wp:positionH>
            <wp:positionV relativeFrom="paragraph">
              <wp:posOffset>-539750</wp:posOffset>
            </wp:positionV>
            <wp:extent cx="1600200" cy="467360"/>
            <wp:effectExtent l="0" t="0" r="0" b="0"/>
            <wp:wrapSquare wrapText="bothSides"/>
            <wp:docPr id="1" name="Bild 2" descr="Beschreibung: 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A3D">
        <w:rPr>
          <w:rFonts w:ascii="Lucida Grande" w:hAnsi="Lucida Grande" w:cs="Lucida Grande"/>
          <w:b/>
          <w:bCs/>
          <w:color w:val="4D4D4D"/>
          <w:sz w:val="22"/>
          <w:szCs w:val="22"/>
        </w:rPr>
        <w:t xml:space="preserve">| </w:t>
      </w:r>
      <w:r w:rsidR="00016A3D" w:rsidRPr="00016A3D">
        <w:rPr>
          <w:rFonts w:ascii="Lucida Grande" w:hAnsi="Lucida Grande" w:cs="Lucida Grande"/>
          <w:b/>
          <w:bCs/>
          <w:color w:val="4D4D4D"/>
          <w:sz w:val="22"/>
          <w:szCs w:val="22"/>
          <w:lang w:val="en"/>
        </w:rPr>
        <w:t>Exhibition texts</w:t>
      </w:r>
    </w:p>
    <w:p w14:paraId="2C005050" w14:textId="77777777" w:rsidR="00C74B1D" w:rsidRDefault="00C74B1D" w:rsidP="00C74B1D">
      <w:pPr>
        <w:pStyle w:val="KeinAbsatzformat"/>
        <w:rPr>
          <w:rFonts w:ascii="Lucida Grande" w:hAnsi="Lucida Grande" w:cs="Lucida Grande"/>
          <w:color w:val="4D4D4D"/>
          <w:sz w:val="22"/>
          <w:szCs w:val="22"/>
        </w:rPr>
      </w:pPr>
    </w:p>
    <w:p w14:paraId="2315E016" w14:textId="77777777" w:rsidR="00C74B1D" w:rsidRPr="003B2058" w:rsidRDefault="00C74B1D" w:rsidP="00C74B1D">
      <w:pPr>
        <w:rPr>
          <w:rFonts w:ascii="Lucida Grande" w:eastAsia="Times New Roman" w:hAnsi="Lucida Grande" w:cs="Lucida Grande"/>
          <w:color w:val="505150"/>
          <w:sz w:val="44"/>
          <w:szCs w:val="44"/>
        </w:rPr>
      </w:pPr>
      <w:r w:rsidRPr="00016A3D">
        <w:rPr>
          <w:rFonts w:ascii="Lucida Grande" w:eastAsia="Times New Roman" w:hAnsi="Lucida Grande" w:cs="Lucida Grande"/>
          <w:color w:val="0D3475"/>
          <w:sz w:val="32"/>
          <w:szCs w:val="32"/>
        </w:rPr>
        <w:t>Die weibliche Seite Gottes</w:t>
      </w:r>
      <w:r w:rsidRPr="009750A4">
        <w:rPr>
          <w:rFonts w:ascii="Lucida Grande" w:hAnsi="Lucida Grande" w:cs="Lucida Grande"/>
          <w:color w:val="505150"/>
          <w:sz w:val="28"/>
          <w:szCs w:val="28"/>
        </w:rPr>
        <w:br/>
      </w:r>
      <w:r w:rsidRPr="00016A3D">
        <w:rPr>
          <w:rFonts w:ascii="Lucida Grande" w:hAnsi="Lucida Grande" w:cs="Lucida Grande"/>
          <w:color w:val="0D3475"/>
          <w:sz w:val="22"/>
          <w:szCs w:val="22"/>
        </w:rPr>
        <w:t>30. April bis 8. Oktober 2017</w:t>
      </w:r>
      <w:r>
        <w:rPr>
          <w:rFonts w:ascii="Lucida Grande" w:eastAsia="Times New Roman" w:hAnsi="Lucida Grande" w:cs="Lucida Grande"/>
          <w:color w:val="505150"/>
          <w:sz w:val="44"/>
          <w:szCs w:val="44"/>
        </w:rPr>
        <w:br/>
      </w:r>
      <w:r w:rsidRPr="00C74B1D">
        <w:rPr>
          <w:rFonts w:ascii="Lucida Grande" w:hAnsi="Lucida Grande" w:cs="Lucida Grande"/>
          <w:color w:val="0D3475"/>
          <w:sz w:val="22"/>
          <w:szCs w:val="22"/>
        </w:rPr>
        <w:t>Eine Ausstellung des Jüdischen Museums Hohenems</w:t>
      </w:r>
      <w:r w:rsidRPr="00C74B1D">
        <w:rPr>
          <w:rFonts w:ascii="Lucida Grande" w:hAnsi="Lucida Grande" w:cs="Lucida Grande"/>
          <w:color w:val="0D3475"/>
          <w:sz w:val="22"/>
          <w:szCs w:val="22"/>
        </w:rPr>
        <w:br/>
        <w:t>In Zusammenarbeit mit dem Jüdischen Museum Frankfurt</w:t>
      </w:r>
      <w:r w:rsidRPr="00C74B1D">
        <w:rPr>
          <w:rFonts w:ascii="Lucida Grande" w:hAnsi="Lucida Grande" w:cs="Lucida Grande"/>
          <w:color w:val="0D3475"/>
          <w:sz w:val="22"/>
          <w:szCs w:val="22"/>
        </w:rPr>
        <w:br/>
        <w:t>und dem Museum of the Bible, Washington DC</w:t>
      </w:r>
    </w:p>
    <w:p w14:paraId="1942695C" w14:textId="77777777" w:rsidR="00C74B1D" w:rsidRDefault="00C74B1D" w:rsidP="002C34F9">
      <w:pPr>
        <w:widowControl w:val="0"/>
        <w:autoSpaceDE w:val="0"/>
        <w:autoSpaceDN w:val="0"/>
        <w:adjustRightInd w:val="0"/>
        <w:rPr>
          <w:rFonts w:ascii="Lucida Grande" w:hAnsi="Lucida Grande" w:cs="Lucida Grande"/>
          <w:color w:val="000DCD"/>
          <w:sz w:val="22"/>
          <w:szCs w:val="22"/>
        </w:rPr>
      </w:pPr>
    </w:p>
    <w:p w14:paraId="71603B47" w14:textId="77777777" w:rsidR="00ED1BF1" w:rsidRPr="00AF5BDF" w:rsidRDefault="00ED1BF1" w:rsidP="00ED1BF1">
      <w:pPr>
        <w:rPr>
          <w:rFonts w:ascii="Lucida Grande" w:hAnsi="Lucida Grande" w:cs="Lucida Grande"/>
          <w:color w:val="505150"/>
          <w:sz w:val="32"/>
          <w:szCs w:val="22"/>
        </w:rPr>
      </w:pPr>
      <w:r w:rsidRPr="00AF5BDF">
        <w:rPr>
          <w:rFonts w:ascii="Lucida Grande" w:hAnsi="Lucida Grande" w:cs="Lucida Grande"/>
          <w:color w:val="505150"/>
          <w:sz w:val="32"/>
          <w:szCs w:val="22"/>
        </w:rPr>
        <w:t>The Female Side of God</w:t>
      </w:r>
    </w:p>
    <w:p w14:paraId="13CF05A9" w14:textId="77777777" w:rsidR="00ED1BF1" w:rsidRPr="00016A3D" w:rsidRDefault="00ED1BF1" w:rsidP="00ED1BF1">
      <w:pPr>
        <w:rPr>
          <w:rFonts w:ascii="Lucida Grande" w:hAnsi="Lucida Grande" w:cs="Lucida Grande"/>
          <w:color w:val="505150"/>
          <w:sz w:val="22"/>
          <w:szCs w:val="22"/>
        </w:rPr>
      </w:pPr>
      <w:r w:rsidRPr="00016A3D">
        <w:rPr>
          <w:rFonts w:ascii="Lucida Grande" w:hAnsi="Lucida Grande" w:cs="Lucida Grande"/>
          <w:color w:val="505150"/>
          <w:sz w:val="22"/>
          <w:szCs w:val="22"/>
        </w:rPr>
        <w:t>April 30 – Oct 8, 2017</w:t>
      </w:r>
    </w:p>
    <w:p w14:paraId="2D5F0364" w14:textId="3EBEF96C" w:rsidR="000B6EAF" w:rsidRPr="00ED1BF1" w:rsidRDefault="00ED1BF1" w:rsidP="002C34F9">
      <w:pPr>
        <w:widowControl w:val="0"/>
        <w:autoSpaceDE w:val="0"/>
        <w:autoSpaceDN w:val="0"/>
        <w:adjustRightInd w:val="0"/>
        <w:rPr>
          <w:rFonts w:ascii="Lucida Grande" w:hAnsi="Lucida Grande" w:cs="Lucida Grande"/>
          <w:color w:val="4D4D4D"/>
          <w:sz w:val="22"/>
          <w:szCs w:val="22"/>
        </w:rPr>
      </w:pPr>
      <w:r w:rsidRPr="00ED1BF1">
        <w:rPr>
          <w:rFonts w:ascii="Lucida Grande" w:hAnsi="Lucida Grande" w:cs="Lucida Grande"/>
          <w:color w:val="4D4D4D"/>
          <w:sz w:val="22"/>
          <w:szCs w:val="22"/>
        </w:rPr>
        <w:t>An exhibition of the Jewish Museum Hohenems</w:t>
      </w:r>
    </w:p>
    <w:p w14:paraId="0818E968" w14:textId="4BDDFA67" w:rsidR="00ED1BF1" w:rsidRPr="00ED1BF1" w:rsidRDefault="00ED1BF1" w:rsidP="002C34F9">
      <w:pPr>
        <w:widowControl w:val="0"/>
        <w:autoSpaceDE w:val="0"/>
        <w:autoSpaceDN w:val="0"/>
        <w:adjustRightInd w:val="0"/>
        <w:rPr>
          <w:rFonts w:ascii="Lucida Grande" w:hAnsi="Lucida Grande" w:cs="Lucida Grande"/>
          <w:color w:val="4D4D4D"/>
          <w:sz w:val="22"/>
          <w:szCs w:val="22"/>
        </w:rPr>
      </w:pPr>
      <w:r w:rsidRPr="00ED1BF1">
        <w:rPr>
          <w:rFonts w:ascii="Lucida Grande" w:hAnsi="Lucida Grande" w:cs="Lucida Grande"/>
          <w:color w:val="4D4D4D"/>
          <w:sz w:val="22"/>
          <w:szCs w:val="22"/>
        </w:rPr>
        <w:t>In collaboration with the Jewish Museum Frankfurt</w:t>
      </w:r>
    </w:p>
    <w:p w14:paraId="3F737861" w14:textId="716BC3B4" w:rsidR="00ED1BF1" w:rsidRPr="00ED1BF1" w:rsidRDefault="00ED1BF1" w:rsidP="002C34F9">
      <w:pPr>
        <w:widowControl w:val="0"/>
        <w:autoSpaceDE w:val="0"/>
        <w:autoSpaceDN w:val="0"/>
        <w:adjustRightInd w:val="0"/>
        <w:rPr>
          <w:rFonts w:ascii="Lucida Grande" w:hAnsi="Lucida Grande" w:cs="Lucida Grande"/>
          <w:color w:val="4D4D4D"/>
          <w:sz w:val="22"/>
          <w:szCs w:val="22"/>
        </w:rPr>
      </w:pPr>
      <w:r w:rsidRPr="00ED1BF1">
        <w:rPr>
          <w:rFonts w:ascii="Lucida Grande" w:hAnsi="Lucida Grande" w:cs="Lucida Grande"/>
          <w:color w:val="4D4D4D"/>
          <w:sz w:val="22"/>
          <w:szCs w:val="22"/>
        </w:rPr>
        <w:t>And the Museum of the Bible, Washington DC</w:t>
      </w:r>
    </w:p>
    <w:p w14:paraId="22CDDDE9" w14:textId="77777777" w:rsidR="00ED1BF1" w:rsidRPr="00ED1BF1" w:rsidRDefault="00ED1BF1" w:rsidP="002C34F9">
      <w:pPr>
        <w:widowControl w:val="0"/>
        <w:autoSpaceDE w:val="0"/>
        <w:autoSpaceDN w:val="0"/>
        <w:adjustRightInd w:val="0"/>
        <w:rPr>
          <w:rFonts w:ascii="Lucida Grande" w:hAnsi="Lucida Grande" w:cs="Lucida Grande"/>
          <w:color w:val="4D4D4D"/>
          <w:sz w:val="22"/>
          <w:szCs w:val="22"/>
        </w:rPr>
      </w:pPr>
    </w:p>
    <w:p w14:paraId="1B65F922" w14:textId="77777777" w:rsidR="00ED1BF1" w:rsidRPr="00ED1BF1" w:rsidRDefault="00ED1BF1" w:rsidP="002C34F9">
      <w:pPr>
        <w:widowControl w:val="0"/>
        <w:autoSpaceDE w:val="0"/>
        <w:autoSpaceDN w:val="0"/>
        <w:adjustRightInd w:val="0"/>
        <w:rPr>
          <w:rFonts w:ascii="Lucida Grande" w:hAnsi="Lucida Grande" w:cs="Lucida Grande"/>
          <w:color w:val="4D4D4D"/>
          <w:sz w:val="22"/>
          <w:szCs w:val="22"/>
        </w:rPr>
      </w:pPr>
    </w:p>
    <w:p w14:paraId="32133F2E" w14:textId="77777777" w:rsidR="00ED1BF1" w:rsidRPr="00ED1BF1" w:rsidRDefault="00ED1BF1" w:rsidP="002C34F9">
      <w:pPr>
        <w:widowControl w:val="0"/>
        <w:autoSpaceDE w:val="0"/>
        <w:autoSpaceDN w:val="0"/>
        <w:adjustRightInd w:val="0"/>
        <w:rPr>
          <w:rFonts w:ascii="Lucida Grande" w:hAnsi="Lucida Grande" w:cs="Lucida Grande"/>
          <w:color w:val="4D4D4D"/>
          <w:sz w:val="22"/>
          <w:szCs w:val="22"/>
        </w:rPr>
      </w:pPr>
    </w:p>
    <w:p w14:paraId="791F9172" w14:textId="77777777" w:rsidR="00ED1BF1" w:rsidRPr="00AF5BDF" w:rsidRDefault="00ED1BF1" w:rsidP="00ED1BF1">
      <w:pPr>
        <w:rPr>
          <w:rFonts w:ascii="Lucida Grande" w:hAnsi="Lucida Grande" w:cs="Lucida Grande"/>
          <w:color w:val="0D3475"/>
          <w:sz w:val="22"/>
          <w:szCs w:val="22"/>
        </w:rPr>
      </w:pPr>
      <w:r w:rsidRPr="00AF5BDF">
        <w:rPr>
          <w:rFonts w:ascii="Lucida Grande" w:hAnsi="Lucida Grande" w:cs="Lucida Grande"/>
          <w:color w:val="0D3475"/>
          <w:sz w:val="22"/>
          <w:szCs w:val="22"/>
        </w:rPr>
        <w:t>Die Ausstellung „Die weibliche Seite Gott</w:t>
      </w:r>
      <w:r>
        <w:rPr>
          <w:rFonts w:ascii="Lucida Grande" w:hAnsi="Lucida Grande" w:cs="Lucida Grande"/>
          <w:color w:val="0D3475"/>
          <w:sz w:val="22"/>
          <w:szCs w:val="22"/>
        </w:rPr>
        <w:t xml:space="preserve">es“ kann und will keine vollständige </w:t>
      </w:r>
      <w:r w:rsidRPr="00AF5BDF">
        <w:rPr>
          <w:rFonts w:ascii="Lucida Grande" w:hAnsi="Lucida Grande" w:cs="Lucida Grande"/>
          <w:color w:val="0D3475"/>
          <w:sz w:val="22"/>
          <w:szCs w:val="22"/>
        </w:rPr>
        <w:t>Geschichte de</w:t>
      </w:r>
      <w:r>
        <w:rPr>
          <w:rFonts w:ascii="Lucida Grande" w:hAnsi="Lucida Grande" w:cs="Lucida Grande"/>
          <w:color w:val="0D3475"/>
          <w:sz w:val="22"/>
          <w:szCs w:val="22"/>
        </w:rPr>
        <w:t>r weiblichen Seite Gottes nacherzä</w:t>
      </w:r>
      <w:r w:rsidRPr="00AF5BDF">
        <w:rPr>
          <w:rFonts w:ascii="Lucida Grande" w:hAnsi="Lucida Grande" w:cs="Lucida Grande"/>
          <w:color w:val="0D3475"/>
          <w:sz w:val="22"/>
          <w:szCs w:val="22"/>
        </w:rPr>
        <w:t xml:space="preserve">hlen. </w:t>
      </w:r>
      <w:r>
        <w:rPr>
          <w:rFonts w:ascii="Lucida Grande" w:hAnsi="Lucida Grande" w:cs="Lucida Grande"/>
          <w:color w:val="0D3475"/>
          <w:sz w:val="22"/>
          <w:szCs w:val="22"/>
        </w:rPr>
        <w:t>In notwendig bruchstü</w:t>
      </w:r>
      <w:r w:rsidRPr="00AF5BDF">
        <w:rPr>
          <w:rFonts w:ascii="Lucida Grande" w:hAnsi="Lucida Grande" w:cs="Lucida Grande"/>
          <w:color w:val="0D3475"/>
          <w:sz w:val="22"/>
          <w:szCs w:val="22"/>
        </w:rPr>
        <w:t>ckhafter We</w:t>
      </w:r>
      <w:r>
        <w:rPr>
          <w:rFonts w:ascii="Lucida Grande" w:hAnsi="Lucida Grande" w:cs="Lucida Grande"/>
          <w:color w:val="0D3475"/>
          <w:sz w:val="22"/>
          <w:szCs w:val="22"/>
        </w:rPr>
        <w:t>ise geht sie Spuren weiblich-gö</w:t>
      </w:r>
      <w:r w:rsidRPr="00AF5BDF">
        <w:rPr>
          <w:rFonts w:ascii="Lucida Grande" w:hAnsi="Lucida Grande" w:cs="Lucida Grande"/>
          <w:color w:val="0D3475"/>
          <w:sz w:val="22"/>
          <w:szCs w:val="22"/>
        </w:rPr>
        <w:t xml:space="preserve">ttlicher Elemente in den monotheistischen </w:t>
      </w:r>
      <w:r>
        <w:rPr>
          <w:rFonts w:ascii="Lucida Grande" w:hAnsi="Lucida Grande" w:cs="Lucida Grande"/>
          <w:color w:val="0D3475"/>
          <w:sz w:val="22"/>
          <w:szCs w:val="22"/>
        </w:rPr>
        <w:t>Religionen, insbesondere der jü</w:t>
      </w:r>
      <w:r w:rsidRPr="00AF5BDF">
        <w:rPr>
          <w:rFonts w:ascii="Lucida Grande" w:hAnsi="Lucida Grande" w:cs="Lucida Grande"/>
          <w:color w:val="0D3475"/>
          <w:sz w:val="22"/>
          <w:szCs w:val="22"/>
        </w:rPr>
        <w:t>dischen, von der Antike an nach. Dabei fragt sie auch n</w:t>
      </w:r>
      <w:r>
        <w:rPr>
          <w:rFonts w:ascii="Lucida Grande" w:hAnsi="Lucida Grande" w:cs="Lucida Grande"/>
          <w:color w:val="0D3475"/>
          <w:sz w:val="22"/>
          <w:szCs w:val="22"/>
        </w:rPr>
        <w:t>ach Strategien, welche Frauen ü</w:t>
      </w:r>
      <w:r w:rsidRPr="00AF5BDF">
        <w:rPr>
          <w:rFonts w:ascii="Lucida Grande" w:hAnsi="Lucida Grande" w:cs="Lucida Grande"/>
          <w:color w:val="0D3475"/>
          <w:sz w:val="22"/>
          <w:szCs w:val="22"/>
        </w:rPr>
        <w:t>ber die Zeit entwickelt haben, um sich in den Gottesbegriff einzuschreiben und an der „Verherrlichung“ Gottes teilzuhaben.</w:t>
      </w:r>
    </w:p>
    <w:p w14:paraId="4B1BCCF5" w14:textId="77777777" w:rsidR="00ED1BF1" w:rsidRDefault="00ED1BF1" w:rsidP="00ED1BF1">
      <w:pPr>
        <w:rPr>
          <w:rFonts w:ascii="Lucida Grande" w:hAnsi="Lucida Grande" w:cs="Lucida Grande"/>
          <w:color w:val="0D3475"/>
          <w:sz w:val="22"/>
          <w:szCs w:val="22"/>
        </w:rPr>
      </w:pPr>
      <w:r w:rsidRPr="00AF5BDF">
        <w:rPr>
          <w:rFonts w:ascii="Lucida Grande" w:hAnsi="Lucida Grande" w:cs="Lucida Grande"/>
          <w:color w:val="0D3475"/>
          <w:sz w:val="22"/>
          <w:szCs w:val="22"/>
        </w:rPr>
        <w:t>Im Lichte eines in allen drei mo</w:t>
      </w:r>
      <w:r>
        <w:rPr>
          <w:rFonts w:ascii="Lucida Grande" w:hAnsi="Lucida Grande" w:cs="Lucida Grande"/>
          <w:color w:val="0D3475"/>
          <w:sz w:val="22"/>
          <w:szCs w:val="22"/>
        </w:rPr>
        <w:t>notheistischen Religionen wach</w:t>
      </w:r>
      <w:r w:rsidRPr="00AF5BDF">
        <w:rPr>
          <w:rFonts w:ascii="Lucida Grande" w:hAnsi="Lucida Grande" w:cs="Lucida Grande"/>
          <w:color w:val="0D3475"/>
          <w:sz w:val="22"/>
          <w:szCs w:val="22"/>
        </w:rPr>
        <w:t>senden Fundamentalismus mag d</w:t>
      </w:r>
      <w:r>
        <w:rPr>
          <w:rFonts w:ascii="Lucida Grande" w:hAnsi="Lucida Grande" w:cs="Lucida Grande"/>
          <w:color w:val="0D3475"/>
          <w:sz w:val="22"/>
          <w:szCs w:val="22"/>
        </w:rPr>
        <w:t>iese Spurensuche darauf hinwei</w:t>
      </w:r>
      <w:r w:rsidRPr="00AF5BDF">
        <w:rPr>
          <w:rFonts w:ascii="Lucida Grande" w:hAnsi="Lucida Grande" w:cs="Lucida Grande"/>
          <w:color w:val="0D3475"/>
          <w:sz w:val="22"/>
          <w:szCs w:val="22"/>
        </w:rPr>
        <w:t xml:space="preserve">sen, dass der Ausschluss des Weiblichen </w:t>
      </w:r>
      <w:r>
        <w:rPr>
          <w:rFonts w:ascii="Lucida Grande" w:hAnsi="Lucida Grande" w:cs="Lucida Grande"/>
          <w:color w:val="0D3475"/>
          <w:sz w:val="22"/>
          <w:szCs w:val="22"/>
        </w:rPr>
        <w:t>aus der Vorstellung des Gö</w:t>
      </w:r>
      <w:r w:rsidRPr="00AF5BDF">
        <w:rPr>
          <w:rFonts w:ascii="Lucida Grande" w:hAnsi="Lucida Grande" w:cs="Lucida Grande"/>
          <w:color w:val="0D3475"/>
          <w:sz w:val="22"/>
          <w:szCs w:val="22"/>
        </w:rPr>
        <w:t>ttlichen und seiner Verehrung immer auch auf den Ausschluss aller „Anderen“ abzielt: jene, di</w:t>
      </w:r>
      <w:r>
        <w:rPr>
          <w:rFonts w:ascii="Lucida Grande" w:hAnsi="Lucida Grande" w:cs="Lucida Grande"/>
          <w:color w:val="0D3475"/>
          <w:sz w:val="22"/>
          <w:szCs w:val="22"/>
        </w:rPr>
        <w:t>e die normierenden Gesellschaften in ihrem Selbstverstä</w:t>
      </w:r>
      <w:r w:rsidRPr="00AF5BDF">
        <w:rPr>
          <w:rFonts w:ascii="Lucida Grande" w:hAnsi="Lucida Grande" w:cs="Lucida Grande"/>
          <w:color w:val="0D3475"/>
          <w:sz w:val="22"/>
          <w:szCs w:val="22"/>
        </w:rPr>
        <w:t>ndnis zu bedrohen scheinen. Die Bilder des „Anderen“, die dem Ausschluss der „weiblichen Seite Gottes“ zugrunde liegen, sind Feindbildkon</w:t>
      </w:r>
      <w:r>
        <w:rPr>
          <w:rFonts w:ascii="Lucida Grande" w:hAnsi="Lucida Grande" w:cs="Lucida Grande"/>
          <w:color w:val="0D3475"/>
          <w:sz w:val="22"/>
          <w:szCs w:val="22"/>
        </w:rPr>
        <w:t>struktionen. Sie lassen religiö</w:t>
      </w:r>
      <w:r w:rsidRPr="00AF5BDF">
        <w:rPr>
          <w:rFonts w:ascii="Lucida Grande" w:hAnsi="Lucida Grande" w:cs="Lucida Grande"/>
          <w:color w:val="0D3475"/>
          <w:sz w:val="22"/>
          <w:szCs w:val="22"/>
        </w:rPr>
        <w:t>se Eiferer nicht nur die gemeinsamen Wurzeln vergessen, sondern machen auch die Hoffnung auf eine Gleichberechtigung lebende Gesellschaft zunichte.</w:t>
      </w:r>
    </w:p>
    <w:p w14:paraId="4A1BDEF7" w14:textId="77777777" w:rsidR="00ED1BF1" w:rsidRDefault="00ED1BF1" w:rsidP="00ED1BF1">
      <w:pPr>
        <w:rPr>
          <w:rFonts w:ascii="Lucida Grande" w:hAnsi="Lucida Grande" w:cs="Lucida Grande"/>
          <w:color w:val="0D3475"/>
          <w:sz w:val="22"/>
          <w:szCs w:val="22"/>
        </w:rPr>
      </w:pPr>
    </w:p>
    <w:p w14:paraId="03671E90" w14:textId="77777777" w:rsidR="00ED1BF1" w:rsidRPr="00AF5BDF" w:rsidRDefault="00ED1BF1" w:rsidP="00ED1BF1">
      <w:pPr>
        <w:rPr>
          <w:rFonts w:ascii="Lucida Grande" w:hAnsi="Lucida Grande" w:cs="Lucida Grande"/>
          <w:color w:val="505150"/>
          <w:sz w:val="22"/>
          <w:szCs w:val="22"/>
        </w:rPr>
      </w:pPr>
      <w:r w:rsidRPr="00AF5BDF">
        <w:rPr>
          <w:rFonts w:ascii="Lucida Grande" w:hAnsi="Lucida Grande" w:cs="Lucida Grande"/>
          <w:color w:val="505150"/>
          <w:sz w:val="22"/>
          <w:szCs w:val="22"/>
        </w:rPr>
        <w:t>The exhibition “The Female Side of God” is neither able nor intends to tell an even nearly complete history of the female side of God. In a necessarily fragme</w:t>
      </w:r>
      <w:r>
        <w:rPr>
          <w:rFonts w:ascii="Lucida Grande" w:hAnsi="Lucida Grande" w:cs="Lucida Grande"/>
          <w:color w:val="505150"/>
          <w:sz w:val="22"/>
          <w:szCs w:val="22"/>
        </w:rPr>
        <w:t>ntary manner, it traces female-</w:t>
      </w:r>
      <w:r w:rsidRPr="00AF5BDF">
        <w:rPr>
          <w:rFonts w:ascii="Lucida Grande" w:hAnsi="Lucida Grande" w:cs="Lucida Grande"/>
          <w:color w:val="505150"/>
          <w:sz w:val="22"/>
          <w:szCs w:val="22"/>
        </w:rPr>
        <w:t>divine elements in the monotheistic religions, especially in Judaism, starting in Antiquity. Her</w:t>
      </w:r>
      <w:r>
        <w:rPr>
          <w:rFonts w:ascii="Lucida Grande" w:hAnsi="Lucida Grande" w:cs="Lucida Grande"/>
          <w:color w:val="505150"/>
          <w:sz w:val="22"/>
          <w:szCs w:val="22"/>
        </w:rPr>
        <w:t>eby, the exhibition also inqui</w:t>
      </w:r>
      <w:r w:rsidRPr="00AF5BDF">
        <w:rPr>
          <w:rFonts w:ascii="Lucida Grande" w:hAnsi="Lucida Grande" w:cs="Lucida Grande"/>
          <w:color w:val="505150"/>
          <w:sz w:val="22"/>
          <w:szCs w:val="22"/>
        </w:rPr>
        <w:t>res about strategies women have developed over time to inscribe themselves into the concept of God and to participate in the “glorification” of God.</w:t>
      </w:r>
    </w:p>
    <w:p w14:paraId="260C2CD1" w14:textId="77777777" w:rsidR="00ED1BF1" w:rsidRPr="00AF5BDF" w:rsidRDefault="00ED1BF1" w:rsidP="00ED1BF1">
      <w:pPr>
        <w:rPr>
          <w:rFonts w:ascii="Lucida Grande" w:hAnsi="Lucida Grande" w:cs="Lucida Grande"/>
          <w:color w:val="505150"/>
          <w:sz w:val="22"/>
          <w:szCs w:val="22"/>
        </w:rPr>
      </w:pPr>
      <w:r w:rsidRPr="00AF5BDF">
        <w:rPr>
          <w:rFonts w:ascii="Lucida Grande" w:hAnsi="Lucida Grande" w:cs="Lucida Grande"/>
          <w:color w:val="505150"/>
          <w:sz w:val="22"/>
          <w:szCs w:val="22"/>
        </w:rPr>
        <w:t>This search for traces in light of a growing fundamentalism</w:t>
      </w:r>
      <w:r>
        <w:rPr>
          <w:rFonts w:ascii="Lucida Grande" w:hAnsi="Lucida Grande" w:cs="Lucida Grande"/>
          <w:color w:val="505150"/>
          <w:sz w:val="22"/>
          <w:szCs w:val="22"/>
        </w:rPr>
        <w:t xml:space="preserve"> </w:t>
      </w:r>
      <w:r w:rsidRPr="00AF5BDF">
        <w:rPr>
          <w:rFonts w:ascii="Lucida Grande" w:hAnsi="Lucida Grande" w:cs="Lucida Grande"/>
          <w:color w:val="505150"/>
          <w:sz w:val="22"/>
          <w:szCs w:val="22"/>
        </w:rPr>
        <w:t xml:space="preserve">in all three monotheistic religions might indicate that exclusion of a gender-specific group from </w:t>
      </w:r>
      <w:r>
        <w:rPr>
          <w:rFonts w:ascii="Lucida Grande" w:hAnsi="Lucida Grande" w:cs="Lucida Grande"/>
          <w:color w:val="505150"/>
          <w:sz w:val="22"/>
          <w:szCs w:val="22"/>
        </w:rPr>
        <w:t>the concept of God and His wor</w:t>
      </w:r>
      <w:r w:rsidRPr="00AF5BDF">
        <w:rPr>
          <w:rFonts w:ascii="Lucida Grande" w:hAnsi="Lucida Grande" w:cs="Lucida Grande"/>
          <w:color w:val="505150"/>
          <w:sz w:val="22"/>
          <w:szCs w:val="22"/>
        </w:rPr>
        <w:t>ship also always aims at the exclusion of all “others” who seem to threaten normative societies in their self-understanding. Images of the “Other”, which are at the bottom of the exclusion of the “female side of God,” are constructions of enemy images that not only cause religious zealots to forget common roots, but also annihilate the hope for an egalitarian society.</w:t>
      </w:r>
    </w:p>
    <w:p w14:paraId="64280857" w14:textId="77777777" w:rsidR="00ED1BF1" w:rsidRDefault="00ED1BF1" w:rsidP="002C34F9">
      <w:pPr>
        <w:widowControl w:val="0"/>
        <w:autoSpaceDE w:val="0"/>
        <w:autoSpaceDN w:val="0"/>
        <w:adjustRightInd w:val="0"/>
        <w:rPr>
          <w:rFonts w:ascii="Lucida Grande" w:hAnsi="Lucida Grande" w:cs="Lucida Grande"/>
          <w:color w:val="000DCD"/>
          <w:sz w:val="22"/>
          <w:szCs w:val="22"/>
        </w:rPr>
      </w:pPr>
    </w:p>
    <w:p w14:paraId="3A80FD80" w14:textId="77777777" w:rsidR="000B6EAF" w:rsidRDefault="000B6EAF" w:rsidP="002C34F9">
      <w:pPr>
        <w:widowControl w:val="0"/>
        <w:autoSpaceDE w:val="0"/>
        <w:autoSpaceDN w:val="0"/>
        <w:adjustRightInd w:val="0"/>
        <w:rPr>
          <w:rFonts w:ascii="Lucida Grande" w:hAnsi="Lucida Grande" w:cs="Lucida Grande"/>
          <w:color w:val="000DCD"/>
          <w:sz w:val="22"/>
          <w:szCs w:val="22"/>
        </w:rPr>
      </w:pPr>
    </w:p>
    <w:p w14:paraId="2A457CFA" w14:textId="77777777" w:rsidR="00ED1BF1" w:rsidRDefault="00ED1BF1" w:rsidP="002C34F9">
      <w:pPr>
        <w:widowControl w:val="0"/>
        <w:autoSpaceDE w:val="0"/>
        <w:autoSpaceDN w:val="0"/>
        <w:adjustRightInd w:val="0"/>
        <w:rPr>
          <w:rFonts w:ascii="Lucida Grande" w:hAnsi="Lucida Grande" w:cs="Lucida Grande"/>
          <w:color w:val="000DCD"/>
          <w:sz w:val="22"/>
          <w:szCs w:val="22"/>
        </w:rPr>
      </w:pPr>
    </w:p>
    <w:p w14:paraId="46D85517" w14:textId="77777777" w:rsidR="00ED1BF1" w:rsidRDefault="00ED1BF1" w:rsidP="002C34F9">
      <w:pPr>
        <w:widowControl w:val="0"/>
        <w:autoSpaceDE w:val="0"/>
        <w:autoSpaceDN w:val="0"/>
        <w:adjustRightInd w:val="0"/>
        <w:rPr>
          <w:rFonts w:ascii="Lucida Grande" w:hAnsi="Lucida Grande" w:cs="Lucida Grande"/>
          <w:color w:val="000DCD"/>
          <w:sz w:val="22"/>
          <w:szCs w:val="22"/>
        </w:rPr>
      </w:pPr>
    </w:p>
    <w:p w14:paraId="74453E20" w14:textId="77777777" w:rsidR="00ED1BF1" w:rsidRDefault="00ED1BF1" w:rsidP="002C34F9">
      <w:pPr>
        <w:widowControl w:val="0"/>
        <w:autoSpaceDE w:val="0"/>
        <w:autoSpaceDN w:val="0"/>
        <w:adjustRightInd w:val="0"/>
        <w:rPr>
          <w:rFonts w:ascii="Lucida Grande" w:hAnsi="Lucida Grande" w:cs="Lucida Grande"/>
          <w:color w:val="000DCD"/>
          <w:sz w:val="22"/>
          <w:szCs w:val="22"/>
        </w:rPr>
      </w:pPr>
    </w:p>
    <w:p w14:paraId="6805CEA5" w14:textId="77777777" w:rsidR="00401EB3" w:rsidRDefault="00401EB3" w:rsidP="002C34F9">
      <w:pPr>
        <w:widowControl w:val="0"/>
        <w:autoSpaceDE w:val="0"/>
        <w:autoSpaceDN w:val="0"/>
        <w:adjustRightInd w:val="0"/>
        <w:rPr>
          <w:rFonts w:ascii="Lucida Grande" w:hAnsi="Lucida Grande" w:cs="Lucida Grande"/>
          <w:color w:val="000DCD"/>
          <w:sz w:val="22"/>
          <w:szCs w:val="22"/>
        </w:rPr>
      </w:pPr>
    </w:p>
    <w:p w14:paraId="23D0BF32" w14:textId="77777777" w:rsidR="00C74B1D" w:rsidRPr="00C74B1D" w:rsidRDefault="00C74B1D" w:rsidP="002C34F9">
      <w:pPr>
        <w:widowControl w:val="0"/>
        <w:autoSpaceDE w:val="0"/>
        <w:autoSpaceDN w:val="0"/>
        <w:adjustRightInd w:val="0"/>
        <w:rPr>
          <w:rFonts w:ascii="Lucida Grande" w:hAnsi="Lucida Grande" w:cs="Lucida Grande"/>
          <w:color w:val="000DCD"/>
          <w:sz w:val="22"/>
          <w:szCs w:val="22"/>
        </w:rPr>
      </w:pPr>
    </w:p>
    <w:p w14:paraId="1A43B3AA" w14:textId="77777777" w:rsidR="002C34F9" w:rsidRPr="00C74B1D" w:rsidRDefault="002C34F9" w:rsidP="002C34F9">
      <w:pPr>
        <w:widowControl w:val="0"/>
        <w:autoSpaceDE w:val="0"/>
        <w:autoSpaceDN w:val="0"/>
        <w:adjustRightInd w:val="0"/>
        <w:rPr>
          <w:rFonts w:ascii="Lucida Grande" w:hAnsi="Lucida Grande" w:cs="Lucida Grande"/>
          <w:b/>
          <w:color w:val="0D3475"/>
          <w:sz w:val="26"/>
          <w:szCs w:val="26"/>
        </w:rPr>
      </w:pPr>
      <w:r w:rsidRPr="00C74B1D">
        <w:rPr>
          <w:rFonts w:ascii="Lucida Grande" w:hAnsi="Lucida Grande" w:cs="Lucida Grande"/>
          <w:b/>
          <w:color w:val="0D3475"/>
          <w:sz w:val="26"/>
          <w:szCs w:val="26"/>
        </w:rPr>
        <w:lastRenderedPageBreak/>
        <w:t>Göttinnen im Alten Israel</w:t>
      </w:r>
    </w:p>
    <w:p w14:paraId="325033B6" w14:textId="77777777" w:rsidR="002C34F9" w:rsidRPr="00C74B1D" w:rsidRDefault="002C34F9" w:rsidP="002C34F9">
      <w:pPr>
        <w:widowControl w:val="0"/>
        <w:autoSpaceDE w:val="0"/>
        <w:autoSpaceDN w:val="0"/>
        <w:adjustRightInd w:val="0"/>
        <w:rPr>
          <w:rFonts w:ascii="Lucida Grande" w:hAnsi="Lucida Grande" w:cs="Lucida Grande"/>
          <w:color w:val="0D3475"/>
          <w:sz w:val="22"/>
          <w:szCs w:val="22"/>
        </w:rPr>
      </w:pPr>
      <w:r w:rsidRPr="00C74B1D">
        <w:rPr>
          <w:rFonts w:ascii="Lucida Grande" w:hAnsi="Lucida Grande" w:cs="Lucida Grande"/>
          <w:color w:val="0D3475"/>
          <w:sz w:val="22"/>
          <w:szCs w:val="22"/>
        </w:rPr>
        <w:t>Die Religion Israels hat sich im Laufe eines langen Prozesses von</w:t>
      </w:r>
      <w:r w:rsidR="00C74B1D" w:rsidRPr="00C74B1D">
        <w:rPr>
          <w:rFonts w:ascii="Lucida Grande" w:hAnsi="Lucida Grande" w:cs="Lucida Grande"/>
          <w:color w:val="0D3475"/>
          <w:sz w:val="22"/>
          <w:szCs w:val="22"/>
        </w:rPr>
        <w:t xml:space="preserve"> einer polytheistischen ü</w:t>
      </w:r>
      <w:r w:rsidRPr="00C74B1D">
        <w:rPr>
          <w:rFonts w:ascii="Lucida Grande" w:hAnsi="Lucida Grande" w:cs="Lucida Grande"/>
          <w:color w:val="0D3475"/>
          <w:sz w:val="22"/>
          <w:szCs w:val="22"/>
        </w:rPr>
        <w:t>ber eine polyjahwistische und dann monojahwistische</w:t>
      </w:r>
      <w:r w:rsidR="00C74B1D" w:rsidRPr="00C74B1D">
        <w:rPr>
          <w:rFonts w:ascii="Lucida Grande" w:hAnsi="Lucida Grande" w:cs="Lucida Grande"/>
          <w:color w:val="0D3475"/>
          <w:sz w:val="22"/>
          <w:szCs w:val="22"/>
        </w:rPr>
        <w:t xml:space="preserve"> </w:t>
      </w:r>
      <w:r w:rsidRPr="00C74B1D">
        <w:rPr>
          <w:rFonts w:ascii="Lucida Grande" w:hAnsi="Lucida Grande" w:cs="Lucida Grande"/>
          <w:color w:val="0D3475"/>
          <w:sz w:val="22"/>
          <w:szCs w:val="22"/>
        </w:rPr>
        <w:t>zu einer monotheistischen entwickelt. Dabei stammte</w:t>
      </w:r>
      <w:r w:rsidR="00C74B1D" w:rsidRPr="00C74B1D">
        <w:rPr>
          <w:rFonts w:ascii="Lucida Grande" w:hAnsi="Lucida Grande" w:cs="Lucida Grande"/>
          <w:color w:val="0D3475"/>
          <w:sz w:val="22"/>
          <w:szCs w:val="22"/>
        </w:rPr>
        <w:t xml:space="preserve"> Jahwe ursprü</w:t>
      </w:r>
      <w:r w:rsidRPr="00C74B1D">
        <w:rPr>
          <w:rFonts w:ascii="Lucida Grande" w:hAnsi="Lucida Grande" w:cs="Lucida Grande"/>
          <w:color w:val="0D3475"/>
          <w:sz w:val="22"/>
          <w:szCs w:val="22"/>
        </w:rPr>
        <w:t>nglich aus dem kanaanäischen Pantheon. Mesopotamische</w:t>
      </w:r>
      <w:r w:rsidR="00C74B1D" w:rsidRPr="00C74B1D">
        <w:rPr>
          <w:rFonts w:ascii="Lucida Grande" w:hAnsi="Lucida Grande" w:cs="Lucida Grande"/>
          <w:color w:val="0D3475"/>
          <w:sz w:val="22"/>
          <w:szCs w:val="22"/>
        </w:rPr>
        <w:t xml:space="preserve"> sowie ägyptische Einflü</w:t>
      </w:r>
      <w:r w:rsidRPr="00C74B1D">
        <w:rPr>
          <w:rFonts w:ascii="Lucida Grande" w:hAnsi="Lucida Grande" w:cs="Lucida Grande"/>
          <w:color w:val="0D3475"/>
          <w:sz w:val="22"/>
          <w:szCs w:val="22"/>
        </w:rPr>
        <w:t>sse</w:t>
      </w:r>
      <w:r w:rsidR="00C74B1D" w:rsidRPr="00C74B1D">
        <w:rPr>
          <w:rFonts w:ascii="Lucida Grande" w:hAnsi="Lucida Grande" w:cs="Lucida Grande"/>
          <w:color w:val="0D3475"/>
          <w:sz w:val="22"/>
          <w:szCs w:val="22"/>
        </w:rPr>
        <w:t xml:space="preserve"> auf die Kultur Israels mögen ü</w:t>
      </w:r>
      <w:r w:rsidRPr="00C74B1D">
        <w:rPr>
          <w:rFonts w:ascii="Lucida Grande" w:hAnsi="Lucida Grande" w:cs="Lucida Grande"/>
          <w:color w:val="0D3475"/>
          <w:sz w:val="22"/>
          <w:szCs w:val="22"/>
        </w:rPr>
        <w:t>ber</w:t>
      </w:r>
      <w:r w:rsidR="00C74B1D" w:rsidRPr="00C74B1D">
        <w:rPr>
          <w:rFonts w:ascii="Lucida Grande" w:hAnsi="Lucida Grande" w:cs="Lucida Grande"/>
          <w:color w:val="0D3475"/>
          <w:sz w:val="22"/>
          <w:szCs w:val="22"/>
        </w:rPr>
        <w:t xml:space="preserve"> </w:t>
      </w:r>
      <w:r w:rsidRPr="00C74B1D">
        <w:rPr>
          <w:rFonts w:ascii="Lucida Grande" w:hAnsi="Lucida Grande" w:cs="Lucida Grande"/>
          <w:color w:val="0D3475"/>
          <w:sz w:val="22"/>
          <w:szCs w:val="22"/>
        </w:rPr>
        <w:t>kanaanäische Vermittlung eingewirkt haben.</w:t>
      </w:r>
    </w:p>
    <w:p w14:paraId="49DC9460" w14:textId="77777777" w:rsidR="002C34F9" w:rsidRPr="00C74B1D" w:rsidRDefault="002C34F9" w:rsidP="002C34F9">
      <w:pPr>
        <w:widowControl w:val="0"/>
        <w:autoSpaceDE w:val="0"/>
        <w:autoSpaceDN w:val="0"/>
        <w:adjustRightInd w:val="0"/>
        <w:rPr>
          <w:rFonts w:ascii="Lucida Grande" w:hAnsi="Lucida Grande" w:cs="Lucida Grande"/>
          <w:color w:val="0D3475"/>
          <w:sz w:val="22"/>
          <w:szCs w:val="22"/>
        </w:rPr>
      </w:pPr>
      <w:r w:rsidRPr="00C74B1D">
        <w:rPr>
          <w:rFonts w:ascii="Lucida Grande" w:hAnsi="Lucida Grande" w:cs="Lucida Grande"/>
          <w:color w:val="0D3475"/>
          <w:sz w:val="22"/>
          <w:szCs w:val="22"/>
        </w:rPr>
        <w:t>Bevor Israel einen allumfassenden Gott anerkannte, ließ es sich</w:t>
      </w:r>
      <w:r w:rsidR="00C74B1D" w:rsidRPr="00C74B1D">
        <w:rPr>
          <w:rFonts w:ascii="Lucida Grande" w:hAnsi="Lucida Grande" w:cs="Lucida Grande"/>
          <w:color w:val="0D3475"/>
          <w:sz w:val="22"/>
          <w:szCs w:val="22"/>
        </w:rPr>
        <w:t xml:space="preserve"> </w:t>
      </w:r>
      <w:r w:rsidRPr="00C74B1D">
        <w:rPr>
          <w:rFonts w:ascii="Lucida Grande" w:hAnsi="Lucida Grande" w:cs="Lucida Grande"/>
          <w:color w:val="0D3475"/>
          <w:sz w:val="22"/>
          <w:szCs w:val="22"/>
        </w:rPr>
        <w:t>immer wieder nicht nur mit fremden Göttern ein, es tauchten auch</w:t>
      </w:r>
      <w:r w:rsidR="00C74B1D" w:rsidRPr="00C74B1D">
        <w:rPr>
          <w:rFonts w:ascii="Lucida Grande" w:hAnsi="Lucida Grande" w:cs="Lucida Grande"/>
          <w:color w:val="0D3475"/>
          <w:sz w:val="22"/>
          <w:szCs w:val="22"/>
        </w:rPr>
        <w:t xml:space="preserve"> </w:t>
      </w:r>
      <w:r w:rsidRPr="00C74B1D">
        <w:rPr>
          <w:rFonts w:ascii="Lucida Grande" w:hAnsi="Lucida Grande" w:cs="Lucida Grande"/>
          <w:color w:val="0D3475"/>
          <w:sz w:val="22"/>
          <w:szCs w:val="22"/>
        </w:rPr>
        <w:t>Göttinnen neben Jahwe auf. So wetterte der Prophet Jeremias im</w:t>
      </w:r>
      <w:r w:rsidR="00C74B1D" w:rsidRPr="00C74B1D">
        <w:rPr>
          <w:rFonts w:ascii="Lucida Grande" w:hAnsi="Lucida Grande" w:cs="Lucida Grande"/>
          <w:color w:val="0D3475"/>
          <w:sz w:val="22"/>
          <w:szCs w:val="22"/>
        </w:rPr>
        <w:t xml:space="preserve"> </w:t>
      </w:r>
      <w:r w:rsidRPr="00C74B1D">
        <w:rPr>
          <w:rFonts w:ascii="Lucida Grande" w:hAnsi="Lucida Grande" w:cs="Lucida Grande"/>
          <w:color w:val="0D3475"/>
          <w:sz w:val="22"/>
          <w:szCs w:val="22"/>
        </w:rPr>
        <w:t>6. Jahrhundert v. u. Z. beispielsweise gegen die Verehrung einer</w:t>
      </w:r>
      <w:r w:rsidR="00C74B1D" w:rsidRPr="00C74B1D">
        <w:rPr>
          <w:rFonts w:ascii="Lucida Grande" w:hAnsi="Lucida Grande" w:cs="Lucida Grande"/>
          <w:color w:val="0D3475"/>
          <w:sz w:val="22"/>
          <w:szCs w:val="22"/>
        </w:rPr>
        <w:t xml:space="preserve"> </w:t>
      </w:r>
      <w:r w:rsidRPr="00C74B1D">
        <w:rPr>
          <w:rFonts w:ascii="Lucida Grande" w:hAnsi="Lucida Grande" w:cs="Lucida Grande"/>
          <w:color w:val="0D3475"/>
          <w:sz w:val="22"/>
          <w:szCs w:val="22"/>
        </w:rPr>
        <w:t>„Himmelskönigin“. Ob diese auf die sumerische Inanna, die akkadische</w:t>
      </w:r>
      <w:r w:rsidR="00C74B1D" w:rsidRPr="00C74B1D">
        <w:rPr>
          <w:rFonts w:ascii="Lucida Grande" w:hAnsi="Lucida Grande" w:cs="Lucida Grande"/>
          <w:color w:val="0D3475"/>
          <w:sz w:val="22"/>
          <w:szCs w:val="22"/>
        </w:rPr>
        <w:t xml:space="preserve"> </w:t>
      </w:r>
      <w:r w:rsidRPr="00C74B1D">
        <w:rPr>
          <w:rFonts w:ascii="Lucida Grande" w:hAnsi="Lucida Grande" w:cs="Lucida Grande"/>
          <w:color w:val="0D3475"/>
          <w:sz w:val="22"/>
          <w:szCs w:val="22"/>
        </w:rPr>
        <w:t>Ischtar, die ägyptische Hathor oder die ugaritische Anat</w:t>
      </w:r>
    </w:p>
    <w:p w14:paraId="2E34F6C0" w14:textId="77777777" w:rsidR="002C34F9" w:rsidRPr="00C74B1D" w:rsidRDefault="00C74B1D" w:rsidP="002C34F9">
      <w:pPr>
        <w:widowControl w:val="0"/>
        <w:autoSpaceDE w:val="0"/>
        <w:autoSpaceDN w:val="0"/>
        <w:adjustRightInd w:val="0"/>
        <w:rPr>
          <w:rFonts w:ascii="Lucida Grande" w:hAnsi="Lucida Grande" w:cs="Lucida Grande"/>
          <w:color w:val="0D3475"/>
          <w:sz w:val="22"/>
          <w:szCs w:val="22"/>
        </w:rPr>
      </w:pPr>
      <w:r w:rsidRPr="00C74B1D">
        <w:rPr>
          <w:rFonts w:ascii="Lucida Grande" w:hAnsi="Lucida Grande" w:cs="Lucida Grande"/>
          <w:color w:val="0D3475"/>
          <w:sz w:val="22"/>
          <w:szCs w:val="22"/>
        </w:rPr>
        <w:t>zurü</w:t>
      </w:r>
      <w:r w:rsidR="002C34F9" w:rsidRPr="00C74B1D">
        <w:rPr>
          <w:rFonts w:ascii="Lucida Grande" w:hAnsi="Lucida Grande" w:cs="Lucida Grande"/>
          <w:color w:val="0D3475"/>
          <w:sz w:val="22"/>
          <w:szCs w:val="22"/>
        </w:rPr>
        <w:t>ckging, ist nicht geklärt. Eine israelitische respektive judäische</w:t>
      </w:r>
      <w:r w:rsidRPr="00C74B1D">
        <w:rPr>
          <w:rFonts w:ascii="Lucida Grande" w:hAnsi="Lucida Grande" w:cs="Lucida Grande"/>
          <w:color w:val="0D3475"/>
          <w:sz w:val="22"/>
          <w:szCs w:val="22"/>
        </w:rPr>
        <w:t xml:space="preserve"> „Aschera“ trat ü</w:t>
      </w:r>
      <w:r w:rsidR="002C34F9" w:rsidRPr="00C74B1D">
        <w:rPr>
          <w:rFonts w:ascii="Lucida Grande" w:hAnsi="Lucida Grande" w:cs="Lucida Grande"/>
          <w:color w:val="0D3475"/>
          <w:sz w:val="22"/>
          <w:szCs w:val="22"/>
        </w:rPr>
        <w:t>ber Jahrhunderte als stilisierter Baum in Erscheinung,</w:t>
      </w:r>
      <w:r w:rsidRPr="00C74B1D">
        <w:rPr>
          <w:rFonts w:ascii="Lucida Grande" w:hAnsi="Lucida Grande" w:cs="Lucida Grande"/>
          <w:color w:val="0D3475"/>
          <w:sz w:val="22"/>
          <w:szCs w:val="22"/>
        </w:rPr>
        <w:t xml:space="preserve"> bis im Kampf um den </w:t>
      </w:r>
      <w:r w:rsidR="002C34F9" w:rsidRPr="00C74B1D">
        <w:rPr>
          <w:rFonts w:ascii="Lucida Grande" w:hAnsi="Lucida Grande" w:cs="Lucida Grande"/>
          <w:color w:val="0D3475"/>
          <w:sz w:val="22"/>
          <w:szCs w:val="22"/>
        </w:rPr>
        <w:t>Monotheismus auch die weiblichen</w:t>
      </w:r>
      <w:r w:rsidRPr="00C74B1D">
        <w:rPr>
          <w:rFonts w:ascii="Lucida Grande" w:hAnsi="Lucida Grande" w:cs="Lucida Grande"/>
          <w:color w:val="0D3475"/>
          <w:sz w:val="22"/>
          <w:szCs w:val="22"/>
        </w:rPr>
        <w:t xml:space="preserve"> </w:t>
      </w:r>
      <w:r w:rsidR="002C34F9" w:rsidRPr="00C74B1D">
        <w:rPr>
          <w:rFonts w:ascii="Lucida Grande" w:hAnsi="Lucida Grande" w:cs="Lucida Grande"/>
          <w:color w:val="0D3475"/>
          <w:sz w:val="22"/>
          <w:szCs w:val="22"/>
        </w:rPr>
        <w:t>Gottheiten ihr Existenzrecht verloren.</w:t>
      </w:r>
    </w:p>
    <w:p w14:paraId="40EAEF5A" w14:textId="77777777" w:rsidR="002C34F9" w:rsidRPr="00C74B1D" w:rsidRDefault="002C34F9" w:rsidP="002C34F9">
      <w:pPr>
        <w:widowControl w:val="0"/>
        <w:autoSpaceDE w:val="0"/>
        <w:autoSpaceDN w:val="0"/>
        <w:adjustRightInd w:val="0"/>
        <w:rPr>
          <w:rFonts w:ascii="Lucida Grande" w:hAnsi="Lucida Grande" w:cs="Lucida Grande"/>
          <w:b/>
          <w:color w:val="4D4D4D"/>
          <w:sz w:val="26"/>
          <w:szCs w:val="26"/>
        </w:rPr>
      </w:pPr>
      <w:r w:rsidRPr="00C74B1D">
        <w:rPr>
          <w:rFonts w:ascii="Lucida Grande" w:hAnsi="Lucida Grande" w:cs="Lucida Grande"/>
          <w:b/>
          <w:color w:val="4D4D4D"/>
          <w:sz w:val="26"/>
          <w:szCs w:val="26"/>
        </w:rPr>
        <w:t>Goddesses in Ancient Israel</w:t>
      </w:r>
    </w:p>
    <w:p w14:paraId="0FED341A" w14:textId="77777777" w:rsidR="002C34F9" w:rsidRPr="00C74B1D" w:rsidRDefault="002C34F9" w:rsidP="002C34F9">
      <w:pPr>
        <w:widowControl w:val="0"/>
        <w:autoSpaceDE w:val="0"/>
        <w:autoSpaceDN w:val="0"/>
        <w:adjustRightInd w:val="0"/>
        <w:rPr>
          <w:rFonts w:ascii="Lucida Grande" w:hAnsi="Lucida Grande" w:cs="Lucida Grande"/>
          <w:color w:val="4D4D4D"/>
          <w:sz w:val="22"/>
          <w:szCs w:val="22"/>
        </w:rPr>
      </w:pPr>
      <w:r w:rsidRPr="00C74B1D">
        <w:rPr>
          <w:rFonts w:ascii="Lucida Grande" w:hAnsi="Lucida Grande" w:cs="Lucida Grande"/>
          <w:color w:val="4D4D4D"/>
          <w:sz w:val="22"/>
          <w:szCs w:val="22"/>
        </w:rPr>
        <w:t>In the course of a long process, the religion of Israel has</w:t>
      </w:r>
      <w:r w:rsidR="00C74B1D">
        <w:rPr>
          <w:rFonts w:ascii="Lucida Grande" w:hAnsi="Lucida Grande" w:cs="Lucida Grande"/>
          <w:color w:val="4D4D4D"/>
          <w:sz w:val="22"/>
          <w:szCs w:val="22"/>
        </w:rPr>
        <w:t xml:space="preserve"> </w:t>
      </w:r>
      <w:r w:rsidRPr="00C74B1D">
        <w:rPr>
          <w:rFonts w:ascii="Lucida Grande" w:hAnsi="Lucida Grande" w:cs="Lucida Grande"/>
          <w:color w:val="4D4D4D"/>
          <w:sz w:val="22"/>
          <w:szCs w:val="22"/>
        </w:rPr>
        <w:t>evolved from a polytheistic through a poly-Yahwistic and then</w:t>
      </w:r>
      <w:r w:rsidR="00C74B1D">
        <w:rPr>
          <w:rFonts w:ascii="Lucida Grande" w:hAnsi="Lucida Grande" w:cs="Lucida Grande"/>
          <w:color w:val="4D4D4D"/>
          <w:sz w:val="22"/>
          <w:szCs w:val="22"/>
        </w:rPr>
        <w:t xml:space="preserve"> </w:t>
      </w:r>
      <w:r w:rsidRPr="00C74B1D">
        <w:rPr>
          <w:rFonts w:ascii="Lucida Grande" w:hAnsi="Lucida Grande" w:cs="Lucida Grande"/>
          <w:color w:val="4D4D4D"/>
          <w:sz w:val="22"/>
          <w:szCs w:val="22"/>
        </w:rPr>
        <w:t>mono-Yahwisti</w:t>
      </w:r>
      <w:r w:rsidR="00C74B1D">
        <w:rPr>
          <w:rFonts w:ascii="Lucida Grande" w:hAnsi="Lucida Grande" w:cs="Lucida Grande"/>
          <w:color w:val="4D4D4D"/>
          <w:sz w:val="22"/>
          <w:szCs w:val="22"/>
        </w:rPr>
        <w:t xml:space="preserve">c into a monotheistic religion. </w:t>
      </w:r>
      <w:r w:rsidRPr="00C74B1D">
        <w:rPr>
          <w:rFonts w:ascii="Lucida Grande" w:hAnsi="Lucida Grande" w:cs="Lucida Grande"/>
          <w:color w:val="4D4D4D"/>
          <w:sz w:val="22"/>
          <w:szCs w:val="22"/>
        </w:rPr>
        <w:t>Indeed, Yahweh</w:t>
      </w:r>
      <w:r w:rsidR="00C74B1D">
        <w:rPr>
          <w:rFonts w:ascii="Lucida Grande" w:hAnsi="Lucida Grande" w:cs="Lucida Grande"/>
          <w:color w:val="4D4D4D"/>
          <w:sz w:val="22"/>
          <w:szCs w:val="22"/>
        </w:rPr>
        <w:t xml:space="preserve"> </w:t>
      </w:r>
      <w:r w:rsidRPr="00C74B1D">
        <w:rPr>
          <w:rFonts w:ascii="Lucida Grande" w:hAnsi="Lucida Grande" w:cs="Lucida Grande"/>
          <w:color w:val="4D4D4D"/>
          <w:sz w:val="22"/>
          <w:szCs w:val="22"/>
        </w:rPr>
        <w:t>originally arose from the Canaanite pantheon. Mesopotamian</w:t>
      </w:r>
      <w:r w:rsidR="00C74B1D">
        <w:rPr>
          <w:rFonts w:ascii="Lucida Grande" w:hAnsi="Lucida Grande" w:cs="Lucida Grande"/>
          <w:color w:val="4D4D4D"/>
          <w:sz w:val="22"/>
          <w:szCs w:val="22"/>
        </w:rPr>
        <w:t xml:space="preserve"> </w:t>
      </w:r>
      <w:r w:rsidRPr="00C74B1D">
        <w:rPr>
          <w:rFonts w:ascii="Lucida Grande" w:hAnsi="Lucida Grande" w:cs="Lucida Grande"/>
          <w:color w:val="4D4D4D"/>
          <w:sz w:val="22"/>
          <w:szCs w:val="22"/>
        </w:rPr>
        <w:t>as well as Egyptian influences on the culture of Israel might</w:t>
      </w:r>
      <w:r w:rsidR="00C74B1D">
        <w:rPr>
          <w:rFonts w:ascii="Lucida Grande" w:hAnsi="Lucida Grande" w:cs="Lucida Grande"/>
          <w:color w:val="4D4D4D"/>
          <w:sz w:val="22"/>
          <w:szCs w:val="22"/>
        </w:rPr>
        <w:t xml:space="preserve"> </w:t>
      </w:r>
      <w:r w:rsidRPr="00C74B1D">
        <w:rPr>
          <w:rFonts w:ascii="Lucida Grande" w:hAnsi="Lucida Grande" w:cs="Lucida Grande"/>
          <w:color w:val="4D4D4D"/>
          <w:sz w:val="22"/>
          <w:szCs w:val="22"/>
        </w:rPr>
        <w:t>have had an impact through Canaanite mediation.</w:t>
      </w:r>
    </w:p>
    <w:p w14:paraId="19F48C36" w14:textId="77777777" w:rsidR="002C34F9" w:rsidRDefault="002C34F9" w:rsidP="002C34F9">
      <w:pPr>
        <w:widowControl w:val="0"/>
        <w:autoSpaceDE w:val="0"/>
        <w:autoSpaceDN w:val="0"/>
        <w:adjustRightInd w:val="0"/>
        <w:rPr>
          <w:rFonts w:ascii="Lucida Grande" w:hAnsi="Lucida Grande" w:cs="Lucida Grande"/>
          <w:color w:val="4D4D4D"/>
          <w:sz w:val="22"/>
          <w:szCs w:val="22"/>
        </w:rPr>
      </w:pPr>
      <w:r w:rsidRPr="00C74B1D">
        <w:rPr>
          <w:rFonts w:ascii="Lucida Grande" w:hAnsi="Lucida Grande" w:cs="Lucida Grande"/>
          <w:color w:val="4D4D4D"/>
          <w:sz w:val="22"/>
          <w:szCs w:val="22"/>
        </w:rPr>
        <w:t>Before Israel recognized an all-encompassing God, it kept</w:t>
      </w:r>
      <w:r w:rsidR="00C74B1D">
        <w:rPr>
          <w:rFonts w:ascii="Lucida Grande" w:hAnsi="Lucida Grande" w:cs="Lucida Grande"/>
          <w:color w:val="4D4D4D"/>
          <w:sz w:val="22"/>
          <w:szCs w:val="22"/>
        </w:rPr>
        <w:t xml:space="preserve"> getting involved not just </w:t>
      </w:r>
      <w:r w:rsidRPr="00C74B1D">
        <w:rPr>
          <w:rFonts w:ascii="Lucida Grande" w:hAnsi="Lucida Grande" w:cs="Lucida Grande"/>
          <w:color w:val="4D4D4D"/>
          <w:sz w:val="22"/>
          <w:szCs w:val="22"/>
        </w:rPr>
        <w:t>with foreign gods; goddesses, too,</w:t>
      </w:r>
      <w:r w:rsidR="00C74B1D">
        <w:rPr>
          <w:rFonts w:ascii="Lucida Grande" w:hAnsi="Lucida Grande" w:cs="Lucida Grande"/>
          <w:color w:val="4D4D4D"/>
          <w:sz w:val="22"/>
          <w:szCs w:val="22"/>
        </w:rPr>
        <w:t xml:space="preserve"> </w:t>
      </w:r>
      <w:r w:rsidRPr="00C74B1D">
        <w:rPr>
          <w:rFonts w:ascii="Lucida Grande" w:hAnsi="Lucida Grande" w:cs="Lucida Grande"/>
          <w:color w:val="4D4D4D"/>
          <w:sz w:val="22"/>
          <w:szCs w:val="22"/>
        </w:rPr>
        <w:t xml:space="preserve">appeared besides Yahweh. Thus, in </w:t>
      </w:r>
      <w:r w:rsidR="00C74B1D">
        <w:rPr>
          <w:rFonts w:ascii="Lucida Grande" w:hAnsi="Lucida Grande" w:cs="Lucida Grande"/>
          <w:color w:val="4D4D4D"/>
          <w:sz w:val="22"/>
          <w:szCs w:val="22"/>
        </w:rPr>
        <w:t xml:space="preserve">the 6th </w:t>
      </w:r>
      <w:r w:rsidRPr="00C74B1D">
        <w:rPr>
          <w:rFonts w:ascii="Lucida Grande" w:hAnsi="Lucida Grande" w:cs="Lucida Grande"/>
          <w:color w:val="4D4D4D"/>
          <w:sz w:val="22"/>
          <w:szCs w:val="22"/>
        </w:rPr>
        <w:t>century BCE, the</w:t>
      </w:r>
      <w:r w:rsidR="00C74B1D">
        <w:rPr>
          <w:rFonts w:ascii="Lucida Grande" w:hAnsi="Lucida Grande" w:cs="Lucida Grande"/>
          <w:color w:val="4D4D4D"/>
          <w:sz w:val="22"/>
          <w:szCs w:val="22"/>
        </w:rPr>
        <w:t xml:space="preserve"> </w:t>
      </w:r>
      <w:r w:rsidRPr="00C74B1D">
        <w:rPr>
          <w:rFonts w:ascii="Lucida Grande" w:hAnsi="Lucida Grande" w:cs="Lucida Grande"/>
          <w:color w:val="4D4D4D"/>
          <w:sz w:val="22"/>
          <w:szCs w:val="22"/>
        </w:rPr>
        <w:t>prophet Jeremiah railed against the veneration of a “Queen</w:t>
      </w:r>
      <w:r w:rsidR="00C74B1D">
        <w:rPr>
          <w:rFonts w:ascii="Lucida Grande" w:hAnsi="Lucida Grande" w:cs="Lucida Grande"/>
          <w:color w:val="4D4D4D"/>
          <w:sz w:val="22"/>
          <w:szCs w:val="22"/>
        </w:rPr>
        <w:t xml:space="preserve"> </w:t>
      </w:r>
      <w:r w:rsidRPr="00C74B1D">
        <w:rPr>
          <w:rFonts w:ascii="Lucida Grande" w:hAnsi="Lucida Grande" w:cs="Lucida Grande"/>
          <w:color w:val="4D4D4D"/>
          <w:sz w:val="22"/>
          <w:szCs w:val="22"/>
        </w:rPr>
        <w:t>of Heaven.” Whether she can be traced back to the Sumerian</w:t>
      </w:r>
      <w:r w:rsidR="00C74B1D">
        <w:rPr>
          <w:rFonts w:ascii="Lucida Grande" w:hAnsi="Lucida Grande" w:cs="Lucida Grande"/>
          <w:color w:val="4D4D4D"/>
          <w:sz w:val="22"/>
          <w:szCs w:val="22"/>
        </w:rPr>
        <w:t xml:space="preserve"> </w:t>
      </w:r>
      <w:r w:rsidRPr="00C74B1D">
        <w:rPr>
          <w:rFonts w:ascii="Lucida Grande" w:hAnsi="Lucida Grande" w:cs="Lucida Grande"/>
          <w:color w:val="4D4D4D"/>
          <w:sz w:val="22"/>
          <w:szCs w:val="22"/>
        </w:rPr>
        <w:t>Inanna, the Akkadian Ishtar, the Egyptian Hathor, or the</w:t>
      </w:r>
      <w:r w:rsidR="00C74B1D">
        <w:rPr>
          <w:rFonts w:ascii="Lucida Grande" w:hAnsi="Lucida Grande" w:cs="Lucida Grande"/>
          <w:color w:val="4D4D4D"/>
          <w:sz w:val="22"/>
          <w:szCs w:val="22"/>
        </w:rPr>
        <w:t xml:space="preserve"> </w:t>
      </w:r>
      <w:r w:rsidRPr="00C74B1D">
        <w:rPr>
          <w:rFonts w:ascii="Lucida Grande" w:hAnsi="Lucida Grande" w:cs="Lucida Grande"/>
          <w:color w:val="4D4D4D"/>
          <w:sz w:val="22"/>
          <w:szCs w:val="22"/>
        </w:rPr>
        <w:t>Ugaritic Anat has not been resolved. An Israelite respectively</w:t>
      </w:r>
      <w:r w:rsidR="00C74B1D">
        <w:rPr>
          <w:rFonts w:ascii="Lucida Grande" w:hAnsi="Lucida Grande" w:cs="Lucida Grande"/>
          <w:color w:val="4D4D4D"/>
          <w:sz w:val="22"/>
          <w:szCs w:val="22"/>
        </w:rPr>
        <w:t xml:space="preserve"> </w:t>
      </w:r>
      <w:r w:rsidRPr="00C74B1D">
        <w:rPr>
          <w:rFonts w:ascii="Lucida Grande" w:hAnsi="Lucida Grande" w:cs="Lucida Grande"/>
          <w:color w:val="4D4D4D"/>
          <w:sz w:val="22"/>
          <w:szCs w:val="22"/>
        </w:rPr>
        <w:t>Judean “Asherah” appeared throughout centuries as a stylized</w:t>
      </w:r>
      <w:r w:rsidR="00C74B1D">
        <w:rPr>
          <w:rFonts w:ascii="Lucida Grande" w:hAnsi="Lucida Grande" w:cs="Lucida Grande"/>
          <w:color w:val="4D4D4D"/>
          <w:sz w:val="22"/>
          <w:szCs w:val="22"/>
        </w:rPr>
        <w:t xml:space="preserve"> tree until </w:t>
      </w:r>
      <w:r w:rsidRPr="00C74B1D">
        <w:rPr>
          <w:rFonts w:ascii="Lucida Grande" w:hAnsi="Lucida Grande" w:cs="Lucida Grande"/>
          <w:color w:val="4D4D4D"/>
          <w:sz w:val="22"/>
          <w:szCs w:val="22"/>
        </w:rPr>
        <w:t>in the fight for monotheism, female goddesses eventually</w:t>
      </w:r>
      <w:r w:rsidR="00C74B1D">
        <w:rPr>
          <w:rFonts w:ascii="Lucida Grande" w:hAnsi="Lucida Grande" w:cs="Lucida Grande"/>
          <w:color w:val="4D4D4D"/>
          <w:sz w:val="22"/>
          <w:szCs w:val="22"/>
        </w:rPr>
        <w:t xml:space="preserve"> </w:t>
      </w:r>
      <w:r w:rsidRPr="00C74B1D">
        <w:rPr>
          <w:rFonts w:ascii="Lucida Grande" w:hAnsi="Lucida Grande" w:cs="Lucida Grande"/>
          <w:color w:val="4D4D4D"/>
          <w:sz w:val="22"/>
          <w:szCs w:val="22"/>
        </w:rPr>
        <w:t>lost their right of existence as well.</w:t>
      </w:r>
    </w:p>
    <w:p w14:paraId="55B3A106" w14:textId="77777777" w:rsidR="00C74B1D" w:rsidRPr="00125750" w:rsidRDefault="00C74B1D" w:rsidP="002C34F9">
      <w:pPr>
        <w:widowControl w:val="0"/>
        <w:autoSpaceDE w:val="0"/>
        <w:autoSpaceDN w:val="0"/>
        <w:adjustRightInd w:val="0"/>
        <w:rPr>
          <w:rFonts w:ascii="Lucida Grande" w:hAnsi="Lucida Grande" w:cs="Lucida Grande"/>
          <w:color w:val="0D3475"/>
          <w:sz w:val="22"/>
          <w:szCs w:val="22"/>
        </w:rPr>
      </w:pPr>
    </w:p>
    <w:p w14:paraId="67353FDD" w14:textId="77777777" w:rsidR="00C74B1D" w:rsidRDefault="00C74B1D" w:rsidP="002C34F9">
      <w:pPr>
        <w:widowControl w:val="0"/>
        <w:autoSpaceDE w:val="0"/>
        <w:autoSpaceDN w:val="0"/>
        <w:adjustRightInd w:val="0"/>
        <w:rPr>
          <w:rFonts w:ascii="Lucida Grande" w:hAnsi="Lucida Grande" w:cs="Lucida Grande"/>
          <w:color w:val="0D3475"/>
          <w:sz w:val="22"/>
          <w:szCs w:val="22"/>
        </w:rPr>
      </w:pPr>
    </w:p>
    <w:p w14:paraId="3111D351" w14:textId="77777777" w:rsidR="000B6EAF" w:rsidRPr="00125750" w:rsidRDefault="000B6EAF" w:rsidP="002C34F9">
      <w:pPr>
        <w:widowControl w:val="0"/>
        <w:autoSpaceDE w:val="0"/>
        <w:autoSpaceDN w:val="0"/>
        <w:adjustRightInd w:val="0"/>
        <w:rPr>
          <w:rFonts w:ascii="Lucida Grande" w:hAnsi="Lucida Grande" w:cs="Lucida Grande"/>
          <w:color w:val="0D3475"/>
          <w:sz w:val="22"/>
          <w:szCs w:val="22"/>
        </w:rPr>
      </w:pPr>
    </w:p>
    <w:p w14:paraId="00DFF594" w14:textId="77777777" w:rsidR="002C34F9" w:rsidRPr="00125750" w:rsidRDefault="002C34F9" w:rsidP="002C34F9">
      <w:pPr>
        <w:widowControl w:val="0"/>
        <w:autoSpaceDE w:val="0"/>
        <w:autoSpaceDN w:val="0"/>
        <w:adjustRightInd w:val="0"/>
        <w:rPr>
          <w:rFonts w:ascii="Lucida Grande" w:hAnsi="Lucida Grande" w:cs="Lucida Grande"/>
          <w:b/>
          <w:color w:val="0D3475"/>
          <w:sz w:val="26"/>
          <w:szCs w:val="26"/>
        </w:rPr>
      </w:pPr>
      <w:r w:rsidRPr="00125750">
        <w:rPr>
          <w:rFonts w:ascii="Lucida Grande" w:hAnsi="Lucida Grande" w:cs="Lucida Grande"/>
          <w:b/>
          <w:color w:val="0D3475"/>
          <w:sz w:val="26"/>
          <w:szCs w:val="26"/>
        </w:rPr>
        <w:t>Frau Weisheit und Gottes Gegenwart</w:t>
      </w:r>
    </w:p>
    <w:p w14:paraId="2ADCDEA5" w14:textId="77777777" w:rsidR="002C34F9" w:rsidRPr="00125750" w:rsidRDefault="002C34F9" w:rsidP="002C34F9">
      <w:pPr>
        <w:widowControl w:val="0"/>
        <w:autoSpaceDE w:val="0"/>
        <w:autoSpaceDN w:val="0"/>
        <w:adjustRightInd w:val="0"/>
        <w:rPr>
          <w:rFonts w:ascii="Lucida Grande" w:hAnsi="Lucida Grande" w:cs="Lucida Grande"/>
          <w:color w:val="0D3475"/>
          <w:sz w:val="22"/>
          <w:szCs w:val="22"/>
        </w:rPr>
      </w:pPr>
      <w:r w:rsidRPr="00125750">
        <w:rPr>
          <w:rFonts w:ascii="Lucida Grande" w:hAnsi="Lucida Grande" w:cs="Lucida Grande"/>
          <w:color w:val="0D3475"/>
          <w:sz w:val="22"/>
          <w:szCs w:val="22"/>
        </w:rPr>
        <w:t>Spuren weiblicher Teil-Aspekte Gottes erhalten sich in biblischer</w:t>
      </w:r>
      <w:r w:rsidR="00125750">
        <w:rPr>
          <w:rFonts w:ascii="Lucida Grande" w:hAnsi="Lucida Grande" w:cs="Lucida Grande"/>
          <w:color w:val="0D3475"/>
          <w:sz w:val="22"/>
          <w:szCs w:val="22"/>
        </w:rPr>
        <w:t xml:space="preserve"> </w:t>
      </w:r>
      <w:r w:rsidRPr="00125750">
        <w:rPr>
          <w:rFonts w:ascii="Lucida Grande" w:hAnsi="Lucida Grande" w:cs="Lucida Grande"/>
          <w:color w:val="0D3475"/>
          <w:sz w:val="22"/>
          <w:szCs w:val="22"/>
        </w:rPr>
        <w:t>und außerbiblischer Literatur.</w:t>
      </w:r>
      <w:r w:rsidR="00125750">
        <w:rPr>
          <w:rFonts w:ascii="Lucida Grande" w:hAnsi="Lucida Grande" w:cs="Lucida Grande"/>
          <w:color w:val="0D3475"/>
          <w:sz w:val="22"/>
          <w:szCs w:val="22"/>
        </w:rPr>
        <w:t xml:space="preserve"> </w:t>
      </w:r>
      <w:r w:rsidRPr="00125750">
        <w:rPr>
          <w:rFonts w:ascii="Lucida Grande" w:hAnsi="Lucida Grande" w:cs="Lucida Grande"/>
          <w:color w:val="0D3475"/>
          <w:sz w:val="22"/>
          <w:szCs w:val="22"/>
        </w:rPr>
        <w:t>In nachexilischem Schrifttum wird die Weisheit als Schöpfungsinstrument</w:t>
      </w:r>
    </w:p>
    <w:p w14:paraId="76563C67" w14:textId="77777777" w:rsidR="002C34F9" w:rsidRPr="00125750" w:rsidRDefault="002C34F9" w:rsidP="002C34F9">
      <w:pPr>
        <w:widowControl w:val="0"/>
        <w:autoSpaceDE w:val="0"/>
        <w:autoSpaceDN w:val="0"/>
        <w:adjustRightInd w:val="0"/>
        <w:rPr>
          <w:rFonts w:ascii="Lucida Grande" w:hAnsi="Lucida Grande" w:cs="Lucida Grande"/>
          <w:color w:val="0D3475"/>
          <w:sz w:val="22"/>
          <w:szCs w:val="22"/>
        </w:rPr>
      </w:pPr>
      <w:r w:rsidRPr="00125750">
        <w:rPr>
          <w:rFonts w:ascii="Lucida Grande" w:hAnsi="Lucida Grande" w:cs="Lucida Grande"/>
          <w:color w:val="0D3475"/>
          <w:sz w:val="22"/>
          <w:szCs w:val="22"/>
        </w:rPr>
        <w:t>Gottes weiblich person</w:t>
      </w:r>
      <w:r w:rsidR="00125750">
        <w:rPr>
          <w:rFonts w:ascii="Lucida Grande" w:hAnsi="Lucida Grande" w:cs="Lucida Grande"/>
          <w:color w:val="0D3475"/>
          <w:sz w:val="22"/>
          <w:szCs w:val="22"/>
        </w:rPr>
        <w:t>ifiziert dargestellt. In der jü</w:t>
      </w:r>
      <w:r w:rsidRPr="00125750">
        <w:rPr>
          <w:rFonts w:ascii="Lucida Grande" w:hAnsi="Lucida Grande" w:cs="Lucida Grande"/>
          <w:color w:val="0D3475"/>
          <w:sz w:val="22"/>
          <w:szCs w:val="22"/>
        </w:rPr>
        <w:t>dischhellenistischen</w:t>
      </w:r>
      <w:r w:rsidR="00125750">
        <w:rPr>
          <w:rFonts w:ascii="Lucida Grande" w:hAnsi="Lucida Grande" w:cs="Lucida Grande"/>
          <w:color w:val="0D3475"/>
          <w:sz w:val="22"/>
          <w:szCs w:val="22"/>
        </w:rPr>
        <w:t xml:space="preserve"> </w:t>
      </w:r>
      <w:r w:rsidRPr="00125750">
        <w:rPr>
          <w:rFonts w:ascii="Lucida Grande" w:hAnsi="Lucida Grande" w:cs="Lucida Grande"/>
          <w:color w:val="0D3475"/>
          <w:sz w:val="22"/>
          <w:szCs w:val="22"/>
        </w:rPr>
        <w:t>Auslegung wird sie zur „Mutter“ aller Dinge im Kosmos.</w:t>
      </w:r>
    </w:p>
    <w:p w14:paraId="247B367A" w14:textId="77777777" w:rsidR="000C4F22" w:rsidRDefault="002C34F9" w:rsidP="002C34F9">
      <w:pPr>
        <w:widowControl w:val="0"/>
        <w:autoSpaceDE w:val="0"/>
        <w:autoSpaceDN w:val="0"/>
        <w:adjustRightInd w:val="0"/>
        <w:rPr>
          <w:rFonts w:ascii="Lucida Grande" w:hAnsi="Lucida Grande" w:cs="Lucida Grande"/>
          <w:color w:val="0D3475"/>
          <w:sz w:val="22"/>
          <w:szCs w:val="22"/>
        </w:rPr>
      </w:pPr>
      <w:r w:rsidRPr="00125750">
        <w:rPr>
          <w:rFonts w:ascii="Lucida Grande" w:hAnsi="Lucida Grande" w:cs="Lucida Grande"/>
          <w:color w:val="0D3475"/>
          <w:sz w:val="22"/>
          <w:szCs w:val="22"/>
        </w:rPr>
        <w:t xml:space="preserve">In den Qumran-Texten wird </w:t>
      </w:r>
      <w:r w:rsidR="00125750">
        <w:rPr>
          <w:rFonts w:ascii="Lucida Grande" w:hAnsi="Lucida Grande" w:cs="Lucida Grande"/>
          <w:color w:val="0D3475"/>
          <w:sz w:val="22"/>
          <w:szCs w:val="22"/>
        </w:rPr>
        <w:t>sie sowohl mit der Tora, den Fü</w:t>
      </w:r>
      <w:r w:rsidRPr="00125750">
        <w:rPr>
          <w:rFonts w:ascii="Lucida Grande" w:hAnsi="Lucida Grande" w:cs="Lucida Grande"/>
          <w:color w:val="0D3475"/>
          <w:sz w:val="22"/>
          <w:szCs w:val="22"/>
        </w:rPr>
        <w:t>nf</w:t>
      </w:r>
      <w:r w:rsidR="00125750">
        <w:rPr>
          <w:rFonts w:ascii="Lucida Grande" w:hAnsi="Lucida Grande" w:cs="Lucida Grande"/>
          <w:color w:val="0D3475"/>
          <w:sz w:val="22"/>
          <w:szCs w:val="22"/>
        </w:rPr>
        <w:t xml:space="preserve"> Bü</w:t>
      </w:r>
      <w:r w:rsidRPr="00125750">
        <w:rPr>
          <w:rFonts w:ascii="Lucida Grande" w:hAnsi="Lucida Grande" w:cs="Lucida Grande"/>
          <w:color w:val="0D3475"/>
          <w:sz w:val="22"/>
          <w:szCs w:val="22"/>
        </w:rPr>
        <w:t>chern Mose, als auch mit der „Schekhina“ identifiziert. Dieses</w:t>
      </w:r>
      <w:r w:rsidR="00125750">
        <w:rPr>
          <w:rFonts w:ascii="Lucida Grande" w:hAnsi="Lucida Grande" w:cs="Lucida Grande"/>
          <w:color w:val="0D3475"/>
          <w:sz w:val="22"/>
          <w:szCs w:val="22"/>
        </w:rPr>
        <w:t xml:space="preserve"> weibliche Nomen bezeichnet die </w:t>
      </w:r>
      <w:r w:rsidRPr="00125750">
        <w:rPr>
          <w:rFonts w:ascii="Lucida Grande" w:hAnsi="Lucida Grande" w:cs="Lucida Grande"/>
          <w:color w:val="0D3475"/>
          <w:sz w:val="22"/>
          <w:szCs w:val="22"/>
        </w:rPr>
        <w:t>Gegenwart Gottes im Stiftszelt,</w:t>
      </w:r>
      <w:r w:rsidR="00125750">
        <w:rPr>
          <w:rFonts w:ascii="Lucida Grande" w:hAnsi="Lucida Grande" w:cs="Lucida Grande"/>
          <w:color w:val="0D3475"/>
          <w:sz w:val="22"/>
          <w:szCs w:val="22"/>
        </w:rPr>
        <w:t xml:space="preserve"> </w:t>
      </w:r>
      <w:r w:rsidRPr="00125750">
        <w:rPr>
          <w:rFonts w:ascii="Lucida Grande" w:hAnsi="Lucida Grande" w:cs="Lucida Grande"/>
          <w:color w:val="0D3475"/>
          <w:sz w:val="22"/>
          <w:szCs w:val="22"/>
        </w:rPr>
        <w:t>da</w:t>
      </w:r>
      <w:r w:rsidR="00125750">
        <w:rPr>
          <w:rFonts w:ascii="Lucida Grande" w:hAnsi="Lucida Grande" w:cs="Lucida Grande"/>
          <w:color w:val="0D3475"/>
          <w:sz w:val="22"/>
          <w:szCs w:val="22"/>
        </w:rPr>
        <w:t>s die Israeliten während der Wü</w:t>
      </w:r>
      <w:r w:rsidRPr="00125750">
        <w:rPr>
          <w:rFonts w:ascii="Lucida Grande" w:hAnsi="Lucida Grande" w:cs="Lucida Grande"/>
          <w:color w:val="0D3475"/>
          <w:sz w:val="22"/>
          <w:szCs w:val="22"/>
        </w:rPr>
        <w:t xml:space="preserve">stenwanderung mit </w:t>
      </w:r>
    </w:p>
    <w:p w14:paraId="6558264D" w14:textId="25E5A5DD" w:rsidR="002C34F9" w:rsidRDefault="002C34F9" w:rsidP="002C34F9">
      <w:pPr>
        <w:widowControl w:val="0"/>
        <w:autoSpaceDE w:val="0"/>
        <w:autoSpaceDN w:val="0"/>
        <w:adjustRightInd w:val="0"/>
        <w:rPr>
          <w:rFonts w:ascii="Lucida Grande" w:hAnsi="Lucida Grande" w:cs="Lucida Grande"/>
          <w:color w:val="0D3475"/>
          <w:sz w:val="22"/>
          <w:szCs w:val="22"/>
        </w:rPr>
      </w:pPr>
      <w:r w:rsidRPr="00125750">
        <w:rPr>
          <w:rFonts w:ascii="Lucida Grande" w:hAnsi="Lucida Grande" w:cs="Lucida Grande"/>
          <w:color w:val="0D3475"/>
          <w:sz w:val="22"/>
          <w:szCs w:val="22"/>
        </w:rPr>
        <w:t>sich trugen.</w:t>
      </w:r>
      <w:r w:rsidR="00125750">
        <w:rPr>
          <w:rFonts w:ascii="Lucida Grande" w:hAnsi="Lucida Grande" w:cs="Lucida Grande"/>
          <w:color w:val="0D3475"/>
          <w:sz w:val="22"/>
          <w:szCs w:val="22"/>
        </w:rPr>
        <w:t xml:space="preserve"> </w:t>
      </w:r>
      <w:r w:rsidRPr="00125750">
        <w:rPr>
          <w:rFonts w:ascii="Lucida Grande" w:hAnsi="Lucida Grande" w:cs="Lucida Grande"/>
          <w:color w:val="0D3475"/>
          <w:sz w:val="22"/>
          <w:szCs w:val="22"/>
        </w:rPr>
        <w:t>Es wird im Hebräischen als „Mischkan“ bezeichnet, als Wohnsitz</w:t>
      </w:r>
      <w:r w:rsidR="00125750">
        <w:rPr>
          <w:rFonts w:ascii="Lucida Grande" w:hAnsi="Lucida Grande" w:cs="Lucida Grande"/>
          <w:color w:val="0D3475"/>
          <w:sz w:val="22"/>
          <w:szCs w:val="22"/>
        </w:rPr>
        <w:t xml:space="preserve"> </w:t>
      </w:r>
      <w:r w:rsidRPr="00125750">
        <w:rPr>
          <w:rFonts w:ascii="Lucida Grande" w:hAnsi="Lucida Grande" w:cs="Lucida Grande"/>
          <w:color w:val="0D3475"/>
          <w:sz w:val="22"/>
          <w:szCs w:val="22"/>
        </w:rPr>
        <w:t>oder Heimstätte Jahwes. Die Begriffe „Mischkan“ und „Schekhina“</w:t>
      </w:r>
      <w:r w:rsidR="00125750">
        <w:rPr>
          <w:rFonts w:ascii="Lucida Grande" w:hAnsi="Lucida Grande" w:cs="Lucida Grande"/>
          <w:color w:val="0D3475"/>
          <w:sz w:val="22"/>
          <w:szCs w:val="22"/>
        </w:rPr>
        <w:t xml:space="preserve"> basieren auf derselben </w:t>
      </w:r>
      <w:r w:rsidRPr="00125750">
        <w:rPr>
          <w:rFonts w:ascii="Lucida Grande" w:hAnsi="Lucida Grande" w:cs="Lucida Grande"/>
          <w:color w:val="0D3475"/>
          <w:sz w:val="22"/>
          <w:szCs w:val="22"/>
        </w:rPr>
        <w:t>Sprachwurzel. Auch nach dem Bau des Tempels</w:t>
      </w:r>
      <w:r w:rsidR="00125750">
        <w:rPr>
          <w:rFonts w:ascii="Lucida Grande" w:hAnsi="Lucida Grande" w:cs="Lucida Grande"/>
          <w:color w:val="0D3475"/>
          <w:sz w:val="22"/>
          <w:szCs w:val="22"/>
        </w:rPr>
        <w:t xml:space="preserve"> </w:t>
      </w:r>
      <w:r w:rsidRPr="00125750">
        <w:rPr>
          <w:rFonts w:ascii="Lucida Grande" w:hAnsi="Lucida Grande" w:cs="Lucida Grande"/>
          <w:color w:val="0D3475"/>
          <w:sz w:val="22"/>
          <w:szCs w:val="22"/>
        </w:rPr>
        <w:t>blieb die Vorstellung von der Gegenwart Gottes als seiner</w:t>
      </w:r>
      <w:r w:rsidR="00125750">
        <w:rPr>
          <w:rFonts w:ascii="Lucida Grande" w:hAnsi="Lucida Grande" w:cs="Lucida Grande"/>
          <w:color w:val="0D3475"/>
          <w:sz w:val="22"/>
          <w:szCs w:val="22"/>
        </w:rPr>
        <w:t xml:space="preserve"> </w:t>
      </w:r>
      <w:r w:rsidRPr="00125750">
        <w:rPr>
          <w:rFonts w:ascii="Lucida Grande" w:hAnsi="Lucida Grande" w:cs="Lucida Grande"/>
          <w:color w:val="0D3475"/>
          <w:sz w:val="22"/>
          <w:szCs w:val="22"/>
        </w:rPr>
        <w:t>Seinsform auf der Erde im nun zentralen Heiligtum bestehen. Nach</w:t>
      </w:r>
      <w:r w:rsidR="00125750">
        <w:rPr>
          <w:rFonts w:ascii="Lucida Grande" w:hAnsi="Lucida Grande" w:cs="Lucida Grande"/>
          <w:color w:val="0D3475"/>
          <w:sz w:val="22"/>
          <w:szCs w:val="22"/>
        </w:rPr>
        <w:t xml:space="preserve"> </w:t>
      </w:r>
      <w:r w:rsidRPr="00125750">
        <w:rPr>
          <w:rFonts w:ascii="Lucida Grande" w:hAnsi="Lucida Grande" w:cs="Lucida Grande"/>
          <w:color w:val="0D3475"/>
          <w:sz w:val="22"/>
          <w:szCs w:val="22"/>
        </w:rPr>
        <w:t>der letzten Tempelzerstörung im Jahr 70 u. Z. traten die Synagogen</w:t>
      </w:r>
      <w:r w:rsidR="00125750">
        <w:rPr>
          <w:rFonts w:ascii="Lucida Grande" w:hAnsi="Lucida Grande" w:cs="Lucida Grande"/>
          <w:color w:val="0D3475"/>
          <w:sz w:val="22"/>
          <w:szCs w:val="22"/>
        </w:rPr>
        <w:t xml:space="preserve"> </w:t>
      </w:r>
      <w:r w:rsidRPr="00125750">
        <w:rPr>
          <w:rFonts w:ascii="Lucida Grande" w:hAnsi="Lucida Grande" w:cs="Lucida Grande"/>
          <w:color w:val="0D3475"/>
          <w:sz w:val="22"/>
          <w:szCs w:val="22"/>
        </w:rPr>
        <w:t>an die Stelle der zerstörten Heimstatt der Schekhina, die nach der</w:t>
      </w:r>
      <w:r w:rsidR="00125750">
        <w:rPr>
          <w:rFonts w:ascii="Lucida Grande" w:hAnsi="Lucida Grande" w:cs="Lucida Grande"/>
          <w:color w:val="0D3475"/>
          <w:sz w:val="22"/>
          <w:szCs w:val="22"/>
        </w:rPr>
        <w:t xml:space="preserve"> </w:t>
      </w:r>
      <w:r w:rsidRPr="00125750">
        <w:rPr>
          <w:rFonts w:ascii="Lucida Grande" w:hAnsi="Lucida Grande" w:cs="Lucida Grande"/>
          <w:color w:val="0D3475"/>
          <w:sz w:val="22"/>
          <w:szCs w:val="22"/>
        </w:rPr>
        <w:t>Vorstellung der Gläubigen mit Israel ins Exil ging.</w:t>
      </w:r>
    </w:p>
    <w:p w14:paraId="01C24958" w14:textId="77777777" w:rsidR="002C34F9" w:rsidRPr="004F5480" w:rsidRDefault="002C34F9" w:rsidP="002C34F9">
      <w:pPr>
        <w:widowControl w:val="0"/>
        <w:autoSpaceDE w:val="0"/>
        <w:autoSpaceDN w:val="0"/>
        <w:adjustRightInd w:val="0"/>
        <w:rPr>
          <w:rFonts w:ascii="Lucida Grande" w:hAnsi="Lucida Grande" w:cs="Lucida Grande"/>
          <w:b/>
          <w:color w:val="4D4D4D"/>
          <w:sz w:val="26"/>
          <w:szCs w:val="26"/>
        </w:rPr>
      </w:pPr>
      <w:r w:rsidRPr="004F5480">
        <w:rPr>
          <w:rFonts w:ascii="Lucida Grande" w:hAnsi="Lucida Grande" w:cs="Lucida Grande"/>
          <w:b/>
          <w:color w:val="4D4D4D"/>
          <w:sz w:val="26"/>
          <w:szCs w:val="26"/>
        </w:rPr>
        <w:t>Woman of Wisdom and God’s Presence</w:t>
      </w:r>
    </w:p>
    <w:p w14:paraId="158461A1" w14:textId="77777777" w:rsidR="002C34F9" w:rsidRPr="004F5480" w:rsidRDefault="002C34F9" w:rsidP="002C34F9">
      <w:pPr>
        <w:widowControl w:val="0"/>
        <w:autoSpaceDE w:val="0"/>
        <w:autoSpaceDN w:val="0"/>
        <w:adjustRightInd w:val="0"/>
        <w:rPr>
          <w:rFonts w:ascii="Lucida Grande" w:hAnsi="Lucida Grande" w:cs="Lucida Grande"/>
          <w:color w:val="4D4D4D"/>
          <w:sz w:val="22"/>
          <w:szCs w:val="22"/>
        </w:rPr>
      </w:pPr>
      <w:r w:rsidRPr="004F5480">
        <w:rPr>
          <w:rFonts w:ascii="Lucida Grande" w:hAnsi="Lucida Grande" w:cs="Lucida Grande"/>
          <w:color w:val="4D4D4D"/>
          <w:sz w:val="22"/>
          <w:szCs w:val="22"/>
        </w:rPr>
        <w:t>Traces of female aspects of God survive in biblical and extrabiblical</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literature.</w:t>
      </w:r>
    </w:p>
    <w:p w14:paraId="12A21ADC" w14:textId="77777777" w:rsidR="002C34F9" w:rsidRDefault="002C34F9" w:rsidP="002C34F9">
      <w:pPr>
        <w:widowControl w:val="0"/>
        <w:autoSpaceDE w:val="0"/>
        <w:autoSpaceDN w:val="0"/>
        <w:adjustRightInd w:val="0"/>
        <w:rPr>
          <w:rFonts w:ascii="Lucida Grande" w:hAnsi="Lucida Grande" w:cs="Lucida Grande"/>
          <w:color w:val="4D4D4D"/>
          <w:sz w:val="22"/>
          <w:szCs w:val="22"/>
        </w:rPr>
      </w:pPr>
      <w:r w:rsidRPr="004F5480">
        <w:rPr>
          <w:rFonts w:ascii="Lucida Grande" w:hAnsi="Lucida Grande" w:cs="Lucida Grande"/>
          <w:color w:val="4D4D4D"/>
          <w:sz w:val="22"/>
          <w:szCs w:val="22"/>
        </w:rPr>
        <w:t>In postexilic literature, Wisdom as God’s instrument of creation</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is depicted as female. In Jewish-Hellenistic interpretation,</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she becomes the “mother” of all things in the cosmos. In the</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Qumran texts, she is identified both with the Torah, the Pentateuch,</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as well as with the “Shekhinah.” This female noun designates</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God’s presence in the tabernacle the Israelites carried</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with them during their wanderings in the desert. In Hebrew it</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is called “Mishkan,” residence or home of Yahweh. The terms</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“Mishkan” and “Shekhinah” share the same linguistic root. Also</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after the construction of the Temple, the idea of God’s presence</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as His form of existence on earth in the now central sanctuary</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continued. In the wake of the last Temple destruction in</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70 CE, synagogues replaced the destroyed home of the Shekhinah</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who, to the mind of the believers, went into exile together</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with Israel.</w:t>
      </w:r>
    </w:p>
    <w:p w14:paraId="51EB93A4" w14:textId="77777777" w:rsidR="008678AA" w:rsidRDefault="008678AA" w:rsidP="002C34F9">
      <w:pPr>
        <w:widowControl w:val="0"/>
        <w:autoSpaceDE w:val="0"/>
        <w:autoSpaceDN w:val="0"/>
        <w:adjustRightInd w:val="0"/>
        <w:rPr>
          <w:rFonts w:ascii="Lucida Grande" w:hAnsi="Lucida Grande" w:cs="Lucida Grande"/>
          <w:color w:val="4D4D4D"/>
          <w:sz w:val="22"/>
          <w:szCs w:val="22"/>
        </w:rPr>
      </w:pPr>
    </w:p>
    <w:p w14:paraId="4630CE5B" w14:textId="77777777" w:rsidR="000B6EAF" w:rsidRDefault="000B6EAF" w:rsidP="002C34F9">
      <w:pPr>
        <w:widowControl w:val="0"/>
        <w:autoSpaceDE w:val="0"/>
        <w:autoSpaceDN w:val="0"/>
        <w:adjustRightInd w:val="0"/>
        <w:rPr>
          <w:rFonts w:ascii="Lucida Grande" w:hAnsi="Lucida Grande" w:cs="Lucida Grande"/>
          <w:color w:val="4D4D4D"/>
          <w:sz w:val="22"/>
          <w:szCs w:val="22"/>
        </w:rPr>
      </w:pPr>
    </w:p>
    <w:p w14:paraId="558BC9A0" w14:textId="77777777" w:rsidR="008678AA" w:rsidRPr="004F5480" w:rsidRDefault="008678AA" w:rsidP="002C34F9">
      <w:pPr>
        <w:widowControl w:val="0"/>
        <w:autoSpaceDE w:val="0"/>
        <w:autoSpaceDN w:val="0"/>
        <w:adjustRightInd w:val="0"/>
        <w:rPr>
          <w:rFonts w:ascii="Lucida Grande" w:hAnsi="Lucida Grande" w:cs="Lucida Grande"/>
          <w:color w:val="4D4D4D"/>
          <w:sz w:val="22"/>
          <w:szCs w:val="22"/>
        </w:rPr>
      </w:pPr>
    </w:p>
    <w:p w14:paraId="6FED2B55" w14:textId="77777777" w:rsidR="002C34F9" w:rsidRPr="004F5480" w:rsidRDefault="002C34F9" w:rsidP="002C34F9">
      <w:pPr>
        <w:widowControl w:val="0"/>
        <w:autoSpaceDE w:val="0"/>
        <w:autoSpaceDN w:val="0"/>
        <w:adjustRightInd w:val="0"/>
        <w:rPr>
          <w:rFonts w:ascii="Lucida Grande" w:hAnsi="Lucida Grande" w:cs="Lucida Grande"/>
          <w:b/>
          <w:color w:val="0D3475"/>
          <w:sz w:val="26"/>
          <w:szCs w:val="26"/>
        </w:rPr>
      </w:pPr>
      <w:r w:rsidRPr="004F5480">
        <w:rPr>
          <w:rFonts w:ascii="Lucida Grande" w:hAnsi="Lucida Grande" w:cs="Lucida Grande"/>
          <w:b/>
          <w:color w:val="0D3475"/>
          <w:sz w:val="26"/>
          <w:szCs w:val="26"/>
        </w:rPr>
        <w:t>Angst vor Eva</w:t>
      </w:r>
    </w:p>
    <w:p w14:paraId="78A44BAB" w14:textId="77777777" w:rsidR="002C34F9" w:rsidRPr="004F5480" w:rsidRDefault="002C34F9" w:rsidP="002C34F9">
      <w:pPr>
        <w:widowControl w:val="0"/>
        <w:autoSpaceDE w:val="0"/>
        <w:autoSpaceDN w:val="0"/>
        <w:adjustRightInd w:val="0"/>
        <w:rPr>
          <w:rFonts w:ascii="Lucida Grande" w:hAnsi="Lucida Grande" w:cs="Lucida Grande"/>
          <w:color w:val="0D3475"/>
          <w:sz w:val="22"/>
          <w:szCs w:val="22"/>
        </w:rPr>
      </w:pPr>
      <w:r w:rsidRPr="004F5480">
        <w:rPr>
          <w:rFonts w:ascii="Lucida Grande" w:hAnsi="Lucida Grande" w:cs="Lucida Grande"/>
          <w:color w:val="0D3475"/>
          <w:sz w:val="22"/>
          <w:szCs w:val="22"/>
        </w:rPr>
        <w:t>Negativen Einfluss auf das biblisch inspirierte Frauenbild hat die</w:t>
      </w:r>
      <w:r w:rsidR="004F5480">
        <w:rPr>
          <w:rFonts w:ascii="Lucida Grande" w:hAnsi="Lucida Grande" w:cs="Lucida Grande"/>
          <w:color w:val="0D3475"/>
          <w:sz w:val="22"/>
          <w:szCs w:val="22"/>
        </w:rPr>
        <w:t xml:space="preserve"> Erzählung vom Sü</w:t>
      </w:r>
      <w:r w:rsidRPr="004F5480">
        <w:rPr>
          <w:rFonts w:ascii="Lucida Grande" w:hAnsi="Lucida Grande" w:cs="Lucida Grande"/>
          <w:color w:val="0D3475"/>
          <w:sz w:val="22"/>
          <w:szCs w:val="22"/>
        </w:rPr>
        <w:t>ndenfall.</w:t>
      </w:r>
      <w:r w:rsidR="004F5480">
        <w:rPr>
          <w:rFonts w:ascii="Lucida Grande" w:hAnsi="Lucida Grande" w:cs="Lucida Grande"/>
          <w:color w:val="0D3475"/>
          <w:sz w:val="22"/>
          <w:szCs w:val="22"/>
        </w:rPr>
        <w:t xml:space="preserve"> </w:t>
      </w:r>
      <w:r w:rsidRPr="004F5480">
        <w:rPr>
          <w:rFonts w:ascii="Lucida Grande" w:hAnsi="Lucida Grande" w:cs="Lucida Grande"/>
          <w:color w:val="0D3475"/>
          <w:sz w:val="22"/>
          <w:szCs w:val="22"/>
        </w:rPr>
        <w:t>Die Geschichte von Evas Erschaffung aus Adams Rippe widerspricht</w:t>
      </w:r>
      <w:r w:rsidR="004F5480">
        <w:rPr>
          <w:rFonts w:ascii="Lucida Grande" w:hAnsi="Lucida Grande" w:cs="Lucida Grande"/>
          <w:color w:val="0D3475"/>
          <w:sz w:val="22"/>
          <w:szCs w:val="22"/>
        </w:rPr>
        <w:t xml:space="preserve"> </w:t>
      </w:r>
      <w:r w:rsidRPr="004F5480">
        <w:rPr>
          <w:rFonts w:ascii="Lucida Grande" w:hAnsi="Lucida Grande" w:cs="Lucida Grande"/>
          <w:color w:val="0D3475"/>
          <w:sz w:val="22"/>
          <w:szCs w:val="22"/>
        </w:rPr>
        <w:t>derjenigen in Genesis 1,27: „Gott schuf also den Menschen als</w:t>
      </w:r>
      <w:r w:rsidR="004F5480">
        <w:rPr>
          <w:rFonts w:ascii="Lucida Grande" w:hAnsi="Lucida Grande" w:cs="Lucida Grande"/>
          <w:color w:val="0D3475"/>
          <w:sz w:val="22"/>
          <w:szCs w:val="22"/>
        </w:rPr>
        <w:t xml:space="preserve"> </w:t>
      </w:r>
      <w:r w:rsidRPr="004F5480">
        <w:rPr>
          <w:rFonts w:ascii="Lucida Grande" w:hAnsi="Lucida Grande" w:cs="Lucida Grande"/>
          <w:color w:val="0D3475"/>
          <w:sz w:val="22"/>
          <w:szCs w:val="22"/>
        </w:rPr>
        <w:t>sein Abbild [...]. Als Mann und Frau schuf er sie.“ Dieser Widerspruch</w:t>
      </w:r>
      <w:r w:rsidR="004F5480">
        <w:rPr>
          <w:rFonts w:ascii="Lucida Grande" w:hAnsi="Lucida Grande" w:cs="Lucida Grande"/>
          <w:color w:val="0D3475"/>
          <w:sz w:val="22"/>
          <w:szCs w:val="22"/>
        </w:rPr>
        <w:t xml:space="preserve"> </w:t>
      </w:r>
      <w:r w:rsidRPr="004F5480">
        <w:rPr>
          <w:rFonts w:ascii="Lucida Grande" w:hAnsi="Lucida Grande" w:cs="Lucida Grande"/>
          <w:color w:val="0D3475"/>
          <w:sz w:val="22"/>
          <w:szCs w:val="22"/>
        </w:rPr>
        <w:t>sollte damit erklärt werden, dass die Eva in Genesis 1 Adams erste</w:t>
      </w:r>
      <w:r w:rsidR="004F5480">
        <w:rPr>
          <w:rFonts w:ascii="Lucida Grande" w:hAnsi="Lucida Grande" w:cs="Lucida Grande"/>
          <w:color w:val="0D3475"/>
          <w:sz w:val="22"/>
          <w:szCs w:val="22"/>
        </w:rPr>
        <w:t xml:space="preserve"> </w:t>
      </w:r>
      <w:r w:rsidRPr="004F5480">
        <w:rPr>
          <w:rFonts w:ascii="Lucida Grande" w:hAnsi="Lucida Grande" w:cs="Lucida Grande"/>
          <w:color w:val="0D3475"/>
          <w:sz w:val="22"/>
          <w:szCs w:val="22"/>
        </w:rPr>
        <w:t>Frau gewesen sei, diejenige im darauffolgenden Kapitel hingegen</w:t>
      </w:r>
      <w:r w:rsidR="004F5480">
        <w:rPr>
          <w:rFonts w:ascii="Lucida Grande" w:hAnsi="Lucida Grande" w:cs="Lucida Grande"/>
          <w:color w:val="0D3475"/>
          <w:sz w:val="22"/>
          <w:szCs w:val="22"/>
        </w:rPr>
        <w:t xml:space="preserve"> </w:t>
      </w:r>
      <w:r w:rsidRPr="004F5480">
        <w:rPr>
          <w:rFonts w:ascii="Lucida Grande" w:hAnsi="Lucida Grande" w:cs="Lucida Grande"/>
          <w:color w:val="0D3475"/>
          <w:sz w:val="22"/>
          <w:szCs w:val="22"/>
        </w:rPr>
        <w:t>seine zweite. Es wurde interpretiert, die „erste Eva“ habe sich Adam</w:t>
      </w:r>
      <w:r w:rsidR="004F5480">
        <w:rPr>
          <w:rFonts w:ascii="Lucida Grande" w:hAnsi="Lucida Grande" w:cs="Lucida Grande"/>
          <w:color w:val="0D3475"/>
          <w:sz w:val="22"/>
          <w:szCs w:val="22"/>
        </w:rPr>
        <w:t xml:space="preserve"> </w:t>
      </w:r>
      <w:r w:rsidRPr="004F5480">
        <w:rPr>
          <w:rFonts w:ascii="Lucida Grande" w:hAnsi="Lucida Grande" w:cs="Lucida Grande"/>
          <w:color w:val="0D3475"/>
          <w:sz w:val="22"/>
          <w:szCs w:val="22"/>
        </w:rPr>
        <w:t>nicht unterordnen wollen, habe ihn verlassen und sei zur bösen Kraft</w:t>
      </w:r>
      <w:r w:rsidR="004F5480">
        <w:rPr>
          <w:rFonts w:ascii="Lucida Grande" w:hAnsi="Lucida Grande" w:cs="Lucida Grande"/>
          <w:color w:val="0D3475"/>
          <w:sz w:val="22"/>
          <w:szCs w:val="22"/>
        </w:rPr>
        <w:t xml:space="preserve"> </w:t>
      </w:r>
      <w:r w:rsidRPr="004F5480">
        <w:rPr>
          <w:rFonts w:ascii="Lucida Grande" w:hAnsi="Lucida Grande" w:cs="Lucida Grande"/>
          <w:color w:val="0D3475"/>
          <w:sz w:val="22"/>
          <w:szCs w:val="22"/>
        </w:rPr>
        <w:t>geworden. Mit eine</w:t>
      </w:r>
      <w:r w:rsidR="004F5480">
        <w:rPr>
          <w:rFonts w:ascii="Lucida Grande" w:hAnsi="Lucida Grande" w:cs="Lucida Grande"/>
          <w:color w:val="0D3475"/>
          <w:sz w:val="22"/>
          <w:szCs w:val="22"/>
        </w:rPr>
        <w:t>r m.nnerverfü</w:t>
      </w:r>
      <w:r w:rsidRPr="004F5480">
        <w:rPr>
          <w:rFonts w:ascii="Lucida Grande" w:hAnsi="Lucida Grande" w:cs="Lucida Grande"/>
          <w:color w:val="0D3475"/>
          <w:sz w:val="22"/>
          <w:szCs w:val="22"/>
        </w:rPr>
        <w:t>hrenden Dämonin Lilith identifiziert,</w:t>
      </w:r>
      <w:r w:rsidR="004F5480">
        <w:rPr>
          <w:rFonts w:ascii="Lucida Grande" w:hAnsi="Lucida Grande" w:cs="Lucida Grande"/>
          <w:color w:val="0D3475"/>
          <w:sz w:val="22"/>
          <w:szCs w:val="22"/>
        </w:rPr>
        <w:t xml:space="preserve"> </w:t>
      </w:r>
      <w:r w:rsidRPr="004F5480">
        <w:rPr>
          <w:rFonts w:ascii="Lucida Grande" w:hAnsi="Lucida Grande" w:cs="Lucida Grande"/>
          <w:color w:val="0D3475"/>
          <w:sz w:val="22"/>
          <w:szCs w:val="22"/>
        </w:rPr>
        <w:t>wurde ihr bald auch Kindstod angelastet.</w:t>
      </w:r>
      <w:r w:rsidR="004F5480">
        <w:rPr>
          <w:rFonts w:ascii="Lucida Grande" w:hAnsi="Lucida Grande" w:cs="Lucida Grande"/>
          <w:color w:val="0D3475"/>
          <w:sz w:val="22"/>
          <w:szCs w:val="22"/>
        </w:rPr>
        <w:t xml:space="preserve"> </w:t>
      </w:r>
      <w:r w:rsidRPr="004F5480">
        <w:rPr>
          <w:rFonts w:ascii="Lucida Grande" w:hAnsi="Lucida Grande" w:cs="Lucida Grande"/>
          <w:color w:val="0D3475"/>
          <w:sz w:val="22"/>
          <w:szCs w:val="22"/>
        </w:rPr>
        <w:t>Lilith wird mitunter als Mischwesen aus Frau und Schlange</w:t>
      </w:r>
      <w:r w:rsidR="004F5480">
        <w:rPr>
          <w:rFonts w:ascii="Lucida Grande" w:hAnsi="Lucida Grande" w:cs="Lucida Grande"/>
          <w:color w:val="0D3475"/>
          <w:sz w:val="22"/>
          <w:szCs w:val="22"/>
        </w:rPr>
        <w:t xml:space="preserve"> </w:t>
      </w:r>
      <w:r w:rsidRPr="004F5480">
        <w:rPr>
          <w:rFonts w:ascii="Lucida Grande" w:hAnsi="Lucida Grande" w:cs="Lucida Grande"/>
          <w:color w:val="0D3475"/>
          <w:sz w:val="22"/>
          <w:szCs w:val="22"/>
        </w:rPr>
        <w:t xml:space="preserve">beschrieben. Die christliche </w:t>
      </w:r>
      <w:r w:rsidR="004F5480">
        <w:rPr>
          <w:rFonts w:ascii="Lucida Grande" w:hAnsi="Lucida Grande" w:cs="Lucida Grande"/>
          <w:color w:val="0D3475"/>
          <w:sz w:val="22"/>
          <w:szCs w:val="22"/>
        </w:rPr>
        <w:t>Ikonographie des Mittelalters ü</w:t>
      </w:r>
      <w:r w:rsidRPr="004F5480">
        <w:rPr>
          <w:rFonts w:ascii="Lucida Grande" w:hAnsi="Lucida Grande" w:cs="Lucida Grande"/>
          <w:color w:val="0D3475"/>
          <w:sz w:val="22"/>
          <w:szCs w:val="22"/>
        </w:rPr>
        <w:t>bernahm</w:t>
      </w:r>
      <w:r w:rsidR="004F5480">
        <w:rPr>
          <w:rFonts w:ascii="Lucida Grande" w:hAnsi="Lucida Grande" w:cs="Lucida Grande"/>
          <w:color w:val="0D3475"/>
          <w:sz w:val="22"/>
          <w:szCs w:val="22"/>
        </w:rPr>
        <w:t xml:space="preserve"> </w:t>
      </w:r>
      <w:r w:rsidRPr="004F5480">
        <w:rPr>
          <w:rFonts w:ascii="Lucida Grande" w:hAnsi="Lucida Grande" w:cs="Lucida Grande"/>
          <w:color w:val="0D3475"/>
          <w:sz w:val="22"/>
          <w:szCs w:val="22"/>
        </w:rPr>
        <w:t>dieses Phantasiewesen. Oft fallen hier die Porträts von Lilith-Schlange</w:t>
      </w:r>
      <w:r w:rsidR="004F5480">
        <w:rPr>
          <w:rFonts w:ascii="Lucida Grande" w:hAnsi="Lucida Grande" w:cs="Lucida Grande"/>
          <w:color w:val="0D3475"/>
          <w:sz w:val="22"/>
          <w:szCs w:val="22"/>
        </w:rPr>
        <w:t xml:space="preserve"> </w:t>
      </w:r>
      <w:r w:rsidRPr="004F5480">
        <w:rPr>
          <w:rFonts w:ascii="Lucida Grande" w:hAnsi="Lucida Grande" w:cs="Lucida Grande"/>
          <w:color w:val="0D3475"/>
          <w:sz w:val="22"/>
          <w:szCs w:val="22"/>
        </w:rPr>
        <w:t>und Eva zusammen, die der Verlockung unterliegt, Adam zum Verstoß</w:t>
      </w:r>
      <w:r w:rsidR="004F5480">
        <w:rPr>
          <w:rFonts w:ascii="Lucida Grande" w:hAnsi="Lucida Grande" w:cs="Lucida Grande"/>
          <w:color w:val="0D3475"/>
          <w:sz w:val="22"/>
          <w:szCs w:val="22"/>
        </w:rPr>
        <w:t xml:space="preserve"> </w:t>
      </w:r>
      <w:r w:rsidRPr="004F5480">
        <w:rPr>
          <w:rFonts w:ascii="Lucida Grande" w:hAnsi="Lucida Grande" w:cs="Lucida Grande"/>
          <w:color w:val="0D3475"/>
          <w:sz w:val="22"/>
          <w:szCs w:val="22"/>
        </w:rPr>
        <w:t>ge</w:t>
      </w:r>
      <w:r w:rsidR="004F5480">
        <w:rPr>
          <w:rFonts w:ascii="Lucida Grande" w:hAnsi="Lucida Grande" w:cs="Lucida Grande"/>
          <w:color w:val="0D3475"/>
          <w:sz w:val="22"/>
          <w:szCs w:val="22"/>
        </w:rPr>
        <w:t>gen das einzige Verbot zu verfü</w:t>
      </w:r>
      <w:r w:rsidRPr="004F5480">
        <w:rPr>
          <w:rFonts w:ascii="Lucida Grande" w:hAnsi="Lucida Grande" w:cs="Lucida Grande"/>
          <w:color w:val="0D3475"/>
          <w:sz w:val="22"/>
          <w:szCs w:val="22"/>
        </w:rPr>
        <w:t>hren. Ihr wird die Schuld an</w:t>
      </w:r>
      <w:r w:rsidR="004F5480">
        <w:rPr>
          <w:rFonts w:ascii="Lucida Grande" w:hAnsi="Lucida Grande" w:cs="Lucida Grande"/>
          <w:color w:val="0D3475"/>
          <w:sz w:val="22"/>
          <w:szCs w:val="22"/>
        </w:rPr>
        <w:t xml:space="preserve"> </w:t>
      </w:r>
      <w:r w:rsidRPr="004F5480">
        <w:rPr>
          <w:rFonts w:ascii="Lucida Grande" w:hAnsi="Lucida Grande" w:cs="Lucida Grande"/>
          <w:color w:val="0D3475"/>
          <w:sz w:val="22"/>
          <w:szCs w:val="22"/>
        </w:rPr>
        <w:t>der ersten Verfehlung des Menschen gegeben, sie hat die Vertreibung</w:t>
      </w:r>
      <w:r w:rsidR="004F5480">
        <w:rPr>
          <w:rFonts w:ascii="Lucida Grande" w:hAnsi="Lucida Grande" w:cs="Lucida Grande"/>
          <w:color w:val="0D3475"/>
          <w:sz w:val="22"/>
          <w:szCs w:val="22"/>
        </w:rPr>
        <w:t xml:space="preserve"> </w:t>
      </w:r>
      <w:r w:rsidRPr="004F5480">
        <w:rPr>
          <w:rFonts w:ascii="Lucida Grande" w:hAnsi="Lucida Grande" w:cs="Lucida Grande"/>
          <w:color w:val="0D3475"/>
          <w:sz w:val="22"/>
          <w:szCs w:val="22"/>
        </w:rPr>
        <w:t>aus dem Paradies zu verantworten.</w:t>
      </w:r>
    </w:p>
    <w:p w14:paraId="51F7DF9F" w14:textId="77777777" w:rsidR="002C34F9" w:rsidRPr="004F5480" w:rsidRDefault="002C34F9" w:rsidP="002C34F9">
      <w:pPr>
        <w:widowControl w:val="0"/>
        <w:autoSpaceDE w:val="0"/>
        <w:autoSpaceDN w:val="0"/>
        <w:adjustRightInd w:val="0"/>
        <w:rPr>
          <w:rFonts w:ascii="Lucida Grande" w:hAnsi="Lucida Grande" w:cs="Lucida Grande"/>
          <w:b/>
          <w:color w:val="4D4D4D"/>
          <w:sz w:val="26"/>
          <w:szCs w:val="26"/>
        </w:rPr>
      </w:pPr>
      <w:r w:rsidRPr="004F5480">
        <w:rPr>
          <w:rFonts w:ascii="Lucida Grande" w:hAnsi="Lucida Grande" w:cs="Lucida Grande"/>
          <w:b/>
          <w:color w:val="4D4D4D"/>
          <w:sz w:val="26"/>
          <w:szCs w:val="26"/>
        </w:rPr>
        <w:t>Fear of Eve</w:t>
      </w:r>
    </w:p>
    <w:p w14:paraId="2D4AC462" w14:textId="77777777" w:rsidR="002C34F9" w:rsidRPr="004F5480" w:rsidRDefault="002C34F9" w:rsidP="002C34F9">
      <w:pPr>
        <w:widowControl w:val="0"/>
        <w:autoSpaceDE w:val="0"/>
        <w:autoSpaceDN w:val="0"/>
        <w:adjustRightInd w:val="0"/>
        <w:rPr>
          <w:rFonts w:ascii="Lucida Grande" w:hAnsi="Lucida Grande" w:cs="Lucida Grande"/>
          <w:color w:val="4D4D4D"/>
          <w:sz w:val="22"/>
          <w:szCs w:val="22"/>
        </w:rPr>
      </w:pPr>
      <w:r w:rsidRPr="004F5480">
        <w:rPr>
          <w:rFonts w:ascii="Lucida Grande" w:hAnsi="Lucida Grande" w:cs="Lucida Grande"/>
          <w:color w:val="4D4D4D"/>
          <w:sz w:val="22"/>
          <w:szCs w:val="22"/>
        </w:rPr>
        <w:t>The story of the Fall of Man has a negative influence on the</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biblically inspired image of women.</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The story of Eve’s creation from Adam’s rib contradicts that</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told in Genesis 1:27: “And God created man in His image […];</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male and female He created them.” This contradiction was</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meant to be resolved by the Eve of Genesis 1 being Adam’s</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first wife, the Eve in the following chapter, his second wife. It</w:t>
      </w:r>
      <w:r w:rsidR="004F5480">
        <w:rPr>
          <w:rFonts w:ascii="Lucida Grande" w:hAnsi="Lucida Grande" w:cs="Lucida Grande"/>
          <w:color w:val="4D4D4D"/>
          <w:sz w:val="22"/>
          <w:szCs w:val="22"/>
        </w:rPr>
        <w:t xml:space="preserve"> was construed </w:t>
      </w:r>
      <w:r w:rsidRPr="004F5480">
        <w:rPr>
          <w:rFonts w:ascii="Lucida Grande" w:hAnsi="Lucida Grande" w:cs="Lucida Grande"/>
          <w:color w:val="4D4D4D"/>
          <w:sz w:val="22"/>
          <w:szCs w:val="22"/>
        </w:rPr>
        <w:t>that the “first Eve” had refused to subordinate</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herself to Adam, had left him, and had become the evil force.</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Identified with the men-seducing female demon Lilith, she was</w:t>
      </w:r>
    </w:p>
    <w:p w14:paraId="285CB37A" w14:textId="77777777" w:rsidR="002C34F9" w:rsidRDefault="002C34F9" w:rsidP="002C34F9">
      <w:pPr>
        <w:widowControl w:val="0"/>
        <w:autoSpaceDE w:val="0"/>
        <w:autoSpaceDN w:val="0"/>
        <w:adjustRightInd w:val="0"/>
        <w:rPr>
          <w:rFonts w:ascii="Lucida Grande" w:hAnsi="Lucida Grande" w:cs="Lucida Grande"/>
          <w:color w:val="4D4D4D"/>
          <w:sz w:val="22"/>
          <w:szCs w:val="22"/>
        </w:rPr>
      </w:pPr>
      <w:r w:rsidRPr="004F5480">
        <w:rPr>
          <w:rFonts w:ascii="Lucida Grande" w:hAnsi="Lucida Grande" w:cs="Lucida Grande"/>
          <w:color w:val="4D4D4D"/>
          <w:sz w:val="22"/>
          <w:szCs w:val="22"/>
        </w:rPr>
        <w:t>soon accused of the death of infants as well.</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At times, Lilith is described as a hybrid creation of woman</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and serpent. Medieval Christian iconography adopted this</w:t>
      </w:r>
      <w:r w:rsidR="004F5480">
        <w:rPr>
          <w:rFonts w:ascii="Lucida Grande" w:hAnsi="Lucida Grande" w:cs="Lucida Grande"/>
          <w:color w:val="4D4D4D"/>
          <w:sz w:val="22"/>
          <w:szCs w:val="22"/>
        </w:rPr>
        <w:t xml:space="preserve"> fantasy </w:t>
      </w:r>
      <w:r w:rsidRPr="004F5480">
        <w:rPr>
          <w:rFonts w:ascii="Lucida Grande" w:hAnsi="Lucida Grande" w:cs="Lucida Grande"/>
          <w:color w:val="4D4D4D"/>
          <w:sz w:val="22"/>
          <w:szCs w:val="22"/>
        </w:rPr>
        <w:t>creature. Here, the depictions of Lilith-Serpent and</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Eve frequently overlap; the latter succumbs to the temptation</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to seduce Adam into violating the only prohibition. She is</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assigned the blame for man’s first transgression; she is responsible</w:t>
      </w:r>
      <w:r w:rsidR="004F5480">
        <w:rPr>
          <w:rFonts w:ascii="Lucida Grande" w:hAnsi="Lucida Grande" w:cs="Lucida Grande"/>
          <w:color w:val="4D4D4D"/>
          <w:sz w:val="22"/>
          <w:szCs w:val="22"/>
        </w:rPr>
        <w:t xml:space="preserve"> </w:t>
      </w:r>
      <w:r w:rsidRPr="004F5480">
        <w:rPr>
          <w:rFonts w:ascii="Lucida Grande" w:hAnsi="Lucida Grande" w:cs="Lucida Grande"/>
          <w:color w:val="4D4D4D"/>
          <w:sz w:val="22"/>
          <w:szCs w:val="22"/>
        </w:rPr>
        <w:t>for the Expulsion from Paradise.</w:t>
      </w:r>
    </w:p>
    <w:p w14:paraId="6EC2F12A" w14:textId="77777777" w:rsidR="008678AA" w:rsidRDefault="008678AA" w:rsidP="002C34F9">
      <w:pPr>
        <w:widowControl w:val="0"/>
        <w:autoSpaceDE w:val="0"/>
        <w:autoSpaceDN w:val="0"/>
        <w:adjustRightInd w:val="0"/>
        <w:rPr>
          <w:rFonts w:ascii="Lucida Grande" w:hAnsi="Lucida Grande" w:cs="Lucida Grande"/>
          <w:color w:val="4D4D4D"/>
          <w:sz w:val="22"/>
          <w:szCs w:val="22"/>
        </w:rPr>
      </w:pPr>
    </w:p>
    <w:p w14:paraId="4E3FBC5D" w14:textId="77777777" w:rsidR="00ED1BF1" w:rsidRDefault="00ED1BF1" w:rsidP="002C34F9">
      <w:pPr>
        <w:widowControl w:val="0"/>
        <w:autoSpaceDE w:val="0"/>
        <w:autoSpaceDN w:val="0"/>
        <w:adjustRightInd w:val="0"/>
        <w:rPr>
          <w:rFonts w:ascii="Lucida Grande" w:hAnsi="Lucida Grande" w:cs="Lucida Grande"/>
          <w:color w:val="4D4D4D"/>
          <w:sz w:val="22"/>
          <w:szCs w:val="22"/>
        </w:rPr>
      </w:pPr>
    </w:p>
    <w:p w14:paraId="7E2A176B" w14:textId="77777777" w:rsidR="00ED1BF1" w:rsidRDefault="00ED1BF1" w:rsidP="002C34F9">
      <w:pPr>
        <w:widowControl w:val="0"/>
        <w:autoSpaceDE w:val="0"/>
        <w:autoSpaceDN w:val="0"/>
        <w:adjustRightInd w:val="0"/>
        <w:rPr>
          <w:rFonts w:ascii="Lucida Grande" w:hAnsi="Lucida Grande" w:cs="Lucida Grande"/>
          <w:color w:val="4D4D4D"/>
          <w:sz w:val="22"/>
          <w:szCs w:val="22"/>
        </w:rPr>
      </w:pPr>
    </w:p>
    <w:p w14:paraId="075E1AED" w14:textId="188DB21E" w:rsidR="002C34F9" w:rsidRPr="00480A48" w:rsidRDefault="00480A48" w:rsidP="002C34F9">
      <w:pPr>
        <w:widowControl w:val="0"/>
        <w:autoSpaceDE w:val="0"/>
        <w:autoSpaceDN w:val="0"/>
        <w:adjustRightInd w:val="0"/>
        <w:rPr>
          <w:rFonts w:ascii="Lucida Grande" w:hAnsi="Lucida Grande" w:cs="Lucida Grande"/>
          <w:b/>
          <w:color w:val="0D3475"/>
          <w:sz w:val="26"/>
          <w:szCs w:val="26"/>
        </w:rPr>
      </w:pPr>
      <w:r w:rsidRPr="00480A48">
        <w:rPr>
          <w:rFonts w:ascii="Lucida Grande" w:hAnsi="Lucida Grande" w:cs="Lucida Grande"/>
          <w:b/>
          <w:color w:val="0D3475"/>
          <w:sz w:val="26"/>
          <w:szCs w:val="26"/>
        </w:rPr>
        <w:t>Glaubensmü</w:t>
      </w:r>
      <w:r w:rsidR="002C34F9" w:rsidRPr="00480A48">
        <w:rPr>
          <w:rFonts w:ascii="Lucida Grande" w:hAnsi="Lucida Grande" w:cs="Lucida Grande"/>
          <w:b/>
          <w:color w:val="0D3475"/>
          <w:sz w:val="26"/>
          <w:szCs w:val="26"/>
        </w:rPr>
        <w:t>tter</w:t>
      </w:r>
    </w:p>
    <w:p w14:paraId="2FD169B2" w14:textId="77777777" w:rsidR="00ED1BF1" w:rsidRDefault="002C34F9" w:rsidP="002C34F9">
      <w:pPr>
        <w:widowControl w:val="0"/>
        <w:autoSpaceDE w:val="0"/>
        <w:autoSpaceDN w:val="0"/>
        <w:adjustRightInd w:val="0"/>
        <w:rPr>
          <w:rFonts w:ascii="Lucida Grande" w:hAnsi="Lucida Grande" w:cs="Lucida Grande"/>
          <w:color w:val="0D3475"/>
          <w:sz w:val="22"/>
          <w:szCs w:val="22"/>
        </w:rPr>
      </w:pPr>
      <w:r w:rsidRPr="00480A48">
        <w:rPr>
          <w:rFonts w:ascii="Lucida Grande" w:hAnsi="Lucida Grande" w:cs="Lucida Grande"/>
          <w:color w:val="0D3475"/>
          <w:sz w:val="22"/>
          <w:szCs w:val="22"/>
        </w:rPr>
        <w:t>Die Vorstellung einer Muttergöttin oder Großen Mutter geht</w:t>
      </w:r>
      <w:r w:rsidR="00480A48" w:rsidRPr="00480A48">
        <w:rPr>
          <w:rFonts w:ascii="Lucida Grande" w:hAnsi="Lucida Grande" w:cs="Lucida Grande"/>
          <w:color w:val="0D3475"/>
          <w:sz w:val="22"/>
          <w:szCs w:val="22"/>
        </w:rPr>
        <w:t xml:space="preserve"> auf frühgeschichtliche Kulturen zurü</w:t>
      </w:r>
      <w:r w:rsidRPr="00480A48">
        <w:rPr>
          <w:rFonts w:ascii="Lucida Grande" w:hAnsi="Lucida Grande" w:cs="Lucida Grande"/>
          <w:color w:val="0D3475"/>
          <w:sz w:val="22"/>
          <w:szCs w:val="22"/>
        </w:rPr>
        <w:t>ck, in denen Göttinnen als</w:t>
      </w:r>
      <w:r w:rsidR="00480A48" w:rsidRPr="00480A48">
        <w:rPr>
          <w:rFonts w:ascii="Lucida Grande" w:hAnsi="Lucida Grande" w:cs="Lucida Grande"/>
          <w:color w:val="0D3475"/>
          <w:sz w:val="22"/>
          <w:szCs w:val="22"/>
        </w:rPr>
        <w:t xml:space="preserve"> Lebensspenderinnen und </w:t>
      </w:r>
      <w:r w:rsidRPr="00480A48">
        <w:rPr>
          <w:rFonts w:ascii="Lucida Grande" w:hAnsi="Lucida Grande" w:cs="Lucida Grande"/>
          <w:color w:val="0D3475"/>
          <w:sz w:val="22"/>
          <w:szCs w:val="22"/>
        </w:rPr>
        <w:t>Fruc</w:t>
      </w:r>
      <w:r w:rsidR="00480A48" w:rsidRPr="00480A48">
        <w:rPr>
          <w:rFonts w:ascii="Lucida Grande" w:hAnsi="Lucida Grande" w:cs="Lucida Grande"/>
          <w:color w:val="0D3475"/>
          <w:sz w:val="22"/>
          <w:szCs w:val="22"/>
        </w:rPr>
        <w:t>htbarkeitsgöttinnen oder als Mü</w:t>
      </w:r>
      <w:r w:rsidRPr="00480A48">
        <w:rPr>
          <w:rFonts w:ascii="Lucida Grande" w:hAnsi="Lucida Grande" w:cs="Lucida Grande"/>
          <w:color w:val="0D3475"/>
          <w:sz w:val="22"/>
          <w:szCs w:val="22"/>
        </w:rPr>
        <w:t>tter</w:t>
      </w:r>
      <w:r w:rsidR="00480A48" w:rsidRPr="00480A48">
        <w:rPr>
          <w:rFonts w:ascii="Lucida Grande" w:hAnsi="Lucida Grande" w:cs="Lucida Grande"/>
          <w:color w:val="0D3475"/>
          <w:sz w:val="22"/>
          <w:szCs w:val="22"/>
        </w:rPr>
        <w:t xml:space="preserve"> </w:t>
      </w:r>
      <w:r w:rsidRPr="00480A48">
        <w:rPr>
          <w:rFonts w:ascii="Lucida Grande" w:hAnsi="Lucida Grande" w:cs="Lucida Grande"/>
          <w:color w:val="0D3475"/>
          <w:sz w:val="22"/>
          <w:szCs w:val="22"/>
        </w:rPr>
        <w:t>von Göttern verehrt wurden. Eine dieser Muttergöttinnen, deren</w:t>
      </w:r>
      <w:r w:rsidR="00480A48" w:rsidRPr="00480A48">
        <w:rPr>
          <w:rFonts w:ascii="Lucida Grande" w:hAnsi="Lucida Grande" w:cs="Lucida Grande"/>
          <w:color w:val="0D3475"/>
          <w:sz w:val="22"/>
          <w:szCs w:val="22"/>
        </w:rPr>
        <w:t xml:space="preserve"> Kult ursprü</w:t>
      </w:r>
      <w:r w:rsidRPr="00480A48">
        <w:rPr>
          <w:rFonts w:ascii="Lucida Grande" w:hAnsi="Lucida Grande" w:cs="Lucida Grande"/>
          <w:color w:val="0D3475"/>
          <w:sz w:val="22"/>
          <w:szCs w:val="22"/>
        </w:rPr>
        <w:t>nglich au</w:t>
      </w:r>
      <w:r w:rsidR="00480A48" w:rsidRPr="00480A48">
        <w:rPr>
          <w:rFonts w:ascii="Lucida Grande" w:hAnsi="Lucida Grande" w:cs="Lucida Grande"/>
          <w:color w:val="0D3475"/>
          <w:sz w:val="22"/>
          <w:szCs w:val="22"/>
        </w:rPr>
        <w:t xml:space="preserve">s Ägypten kommt, ist Isis. Ihre </w:t>
      </w:r>
      <w:r w:rsidRPr="00480A48">
        <w:rPr>
          <w:rFonts w:ascii="Lucida Grande" w:hAnsi="Lucida Grande" w:cs="Lucida Grande"/>
          <w:color w:val="0D3475"/>
          <w:sz w:val="22"/>
          <w:szCs w:val="22"/>
        </w:rPr>
        <w:t>Darstellung als</w:t>
      </w:r>
      <w:r w:rsidR="00480A48" w:rsidRPr="00480A48">
        <w:rPr>
          <w:rFonts w:ascii="Lucida Grande" w:hAnsi="Lucida Grande" w:cs="Lucida Grande"/>
          <w:color w:val="0D3475"/>
          <w:sz w:val="22"/>
          <w:szCs w:val="22"/>
        </w:rPr>
        <w:t xml:space="preserve"> </w:t>
      </w:r>
      <w:r w:rsidRPr="00480A48">
        <w:rPr>
          <w:rFonts w:ascii="Lucida Grande" w:hAnsi="Lucida Grande" w:cs="Lucida Grande"/>
          <w:color w:val="0D3475"/>
          <w:sz w:val="22"/>
          <w:szCs w:val="22"/>
        </w:rPr>
        <w:t>stillende Göttin mit dem Horus-Knaben auf dem Schoß gilt</w:t>
      </w:r>
      <w:r w:rsidR="00480A48" w:rsidRPr="00480A48">
        <w:rPr>
          <w:rFonts w:ascii="Lucida Grande" w:hAnsi="Lucida Grande" w:cs="Lucida Grande"/>
          <w:color w:val="0D3475"/>
          <w:sz w:val="22"/>
          <w:szCs w:val="22"/>
        </w:rPr>
        <w:t xml:space="preserve"> </w:t>
      </w:r>
      <w:r w:rsidRPr="00480A48">
        <w:rPr>
          <w:rFonts w:ascii="Lucida Grande" w:hAnsi="Lucida Grande" w:cs="Lucida Grande"/>
          <w:color w:val="0D3475"/>
          <w:sz w:val="22"/>
          <w:szCs w:val="22"/>
        </w:rPr>
        <w:t>ikonographisch</w:t>
      </w:r>
      <w:r w:rsidR="00480A48" w:rsidRPr="00480A48">
        <w:rPr>
          <w:rFonts w:ascii="Lucida Grande" w:hAnsi="Lucida Grande" w:cs="Lucida Grande"/>
          <w:color w:val="0D3475"/>
          <w:sz w:val="22"/>
          <w:szCs w:val="22"/>
        </w:rPr>
        <w:t xml:space="preserve"> </w:t>
      </w:r>
      <w:r w:rsidRPr="00480A48">
        <w:rPr>
          <w:rFonts w:ascii="Lucida Grande" w:hAnsi="Lucida Grande" w:cs="Lucida Grande"/>
          <w:color w:val="0D3475"/>
          <w:sz w:val="22"/>
          <w:szCs w:val="22"/>
        </w:rPr>
        <w:t>als Vorläuferin der späteren „Maria lactans“.</w:t>
      </w:r>
      <w:r w:rsidR="00480A48" w:rsidRPr="00480A48">
        <w:rPr>
          <w:rFonts w:ascii="Lucida Grande" w:hAnsi="Lucida Grande" w:cs="Lucida Grande"/>
          <w:color w:val="0D3475"/>
          <w:sz w:val="22"/>
          <w:szCs w:val="22"/>
        </w:rPr>
        <w:t xml:space="preserve"> </w:t>
      </w:r>
      <w:r w:rsidRPr="00480A48">
        <w:rPr>
          <w:rFonts w:ascii="Lucida Grande" w:hAnsi="Lucida Grande" w:cs="Lucida Grande"/>
          <w:color w:val="0D3475"/>
          <w:sz w:val="22"/>
          <w:szCs w:val="22"/>
        </w:rPr>
        <w:t>Maria wurde im Laufe der Jahrhunderte sehr unterschiedlich</w:t>
      </w:r>
      <w:r w:rsidR="00480A48" w:rsidRPr="00480A48">
        <w:rPr>
          <w:rFonts w:ascii="Lucida Grande" w:hAnsi="Lucida Grande" w:cs="Lucida Grande"/>
          <w:color w:val="0D3475"/>
          <w:sz w:val="22"/>
          <w:szCs w:val="22"/>
        </w:rPr>
        <w:t xml:space="preserve"> </w:t>
      </w:r>
      <w:r w:rsidRPr="00480A48">
        <w:rPr>
          <w:rFonts w:ascii="Lucida Grande" w:hAnsi="Lucida Grande" w:cs="Lucida Grande"/>
          <w:color w:val="0D3475"/>
          <w:sz w:val="22"/>
          <w:szCs w:val="22"/>
        </w:rPr>
        <w:t>präsentier</w:t>
      </w:r>
      <w:r w:rsidR="00480A48" w:rsidRPr="00480A48">
        <w:rPr>
          <w:rFonts w:ascii="Lucida Grande" w:hAnsi="Lucida Grande" w:cs="Lucida Grande"/>
          <w:color w:val="0D3475"/>
          <w:sz w:val="22"/>
          <w:szCs w:val="22"/>
        </w:rPr>
        <w:t xml:space="preserve">t, wobei sich an der jeweiligen </w:t>
      </w:r>
      <w:r w:rsidRPr="00480A48">
        <w:rPr>
          <w:rFonts w:ascii="Lucida Grande" w:hAnsi="Lucida Grande" w:cs="Lucida Grande"/>
          <w:color w:val="0D3475"/>
          <w:sz w:val="22"/>
          <w:szCs w:val="22"/>
        </w:rPr>
        <w:t>Darstellungsform ablesen</w:t>
      </w:r>
      <w:r w:rsidR="00480A48" w:rsidRPr="00480A48">
        <w:rPr>
          <w:rFonts w:ascii="Lucida Grande" w:hAnsi="Lucida Grande" w:cs="Lucida Grande"/>
          <w:color w:val="0D3475"/>
          <w:sz w:val="22"/>
          <w:szCs w:val="22"/>
        </w:rPr>
        <w:t xml:space="preserve"> </w:t>
      </w:r>
      <w:r w:rsidRPr="00480A48">
        <w:rPr>
          <w:rFonts w:ascii="Lucida Grande" w:hAnsi="Lucida Grande" w:cs="Lucida Grande"/>
          <w:color w:val="0D3475"/>
          <w:sz w:val="22"/>
          <w:szCs w:val="22"/>
        </w:rPr>
        <w:t>lässt, welche Rolle</w:t>
      </w:r>
      <w:r w:rsidR="00480A48" w:rsidRPr="00480A48">
        <w:rPr>
          <w:rFonts w:ascii="Lucida Grande" w:hAnsi="Lucida Grande" w:cs="Lucida Grande"/>
          <w:color w:val="0D3475"/>
          <w:sz w:val="22"/>
          <w:szCs w:val="22"/>
        </w:rPr>
        <w:t xml:space="preserve"> ihr innerhalb des Christentums </w:t>
      </w:r>
    </w:p>
    <w:p w14:paraId="4FF1EC55" w14:textId="77777777" w:rsidR="00ED1BF1" w:rsidRDefault="00ED1BF1" w:rsidP="002C34F9">
      <w:pPr>
        <w:widowControl w:val="0"/>
        <w:autoSpaceDE w:val="0"/>
        <w:autoSpaceDN w:val="0"/>
        <w:adjustRightInd w:val="0"/>
        <w:rPr>
          <w:rFonts w:ascii="Lucida Grande" w:hAnsi="Lucida Grande" w:cs="Lucida Grande"/>
          <w:color w:val="0D3475"/>
          <w:sz w:val="22"/>
          <w:szCs w:val="22"/>
        </w:rPr>
      </w:pPr>
    </w:p>
    <w:p w14:paraId="0F045AF7" w14:textId="77777777" w:rsidR="00ED1BF1" w:rsidRDefault="00ED1BF1" w:rsidP="002C34F9">
      <w:pPr>
        <w:widowControl w:val="0"/>
        <w:autoSpaceDE w:val="0"/>
        <w:autoSpaceDN w:val="0"/>
        <w:adjustRightInd w:val="0"/>
        <w:rPr>
          <w:rFonts w:ascii="Lucida Grande" w:hAnsi="Lucida Grande" w:cs="Lucida Grande"/>
          <w:color w:val="0D3475"/>
          <w:sz w:val="22"/>
          <w:szCs w:val="22"/>
        </w:rPr>
      </w:pPr>
    </w:p>
    <w:p w14:paraId="2DB72727" w14:textId="0FD09507" w:rsidR="002C34F9" w:rsidRPr="00480A48" w:rsidRDefault="002C34F9" w:rsidP="002C34F9">
      <w:pPr>
        <w:widowControl w:val="0"/>
        <w:autoSpaceDE w:val="0"/>
        <w:autoSpaceDN w:val="0"/>
        <w:adjustRightInd w:val="0"/>
        <w:rPr>
          <w:rFonts w:ascii="Lucida Grande" w:hAnsi="Lucida Grande" w:cs="Lucida Grande"/>
          <w:color w:val="0D3475"/>
          <w:sz w:val="22"/>
          <w:szCs w:val="22"/>
        </w:rPr>
      </w:pPr>
      <w:r w:rsidRPr="00480A48">
        <w:rPr>
          <w:rFonts w:ascii="Lucida Grande" w:hAnsi="Lucida Grande" w:cs="Lucida Grande"/>
          <w:color w:val="0D3475"/>
          <w:sz w:val="22"/>
          <w:szCs w:val="22"/>
        </w:rPr>
        <w:t>zugestanden</w:t>
      </w:r>
      <w:r w:rsidR="00480A48" w:rsidRPr="00480A48">
        <w:rPr>
          <w:rFonts w:ascii="Lucida Grande" w:hAnsi="Lucida Grande" w:cs="Lucida Grande"/>
          <w:color w:val="0D3475"/>
          <w:sz w:val="22"/>
          <w:szCs w:val="22"/>
        </w:rPr>
        <w:t xml:space="preserve"> </w:t>
      </w:r>
      <w:r w:rsidRPr="00480A48">
        <w:rPr>
          <w:rFonts w:ascii="Lucida Grande" w:hAnsi="Lucida Grande" w:cs="Lucida Grande"/>
          <w:color w:val="0D3475"/>
          <w:sz w:val="22"/>
          <w:szCs w:val="22"/>
        </w:rPr>
        <w:t>wurde bzw. wird. So entwickelte sie sich von der Gottesgebärerin zu</w:t>
      </w:r>
    </w:p>
    <w:p w14:paraId="0AB22E85" w14:textId="6B60193E" w:rsidR="002C34F9" w:rsidRPr="00C74B1D" w:rsidRDefault="00480A48" w:rsidP="002C34F9">
      <w:pPr>
        <w:widowControl w:val="0"/>
        <w:autoSpaceDE w:val="0"/>
        <w:autoSpaceDN w:val="0"/>
        <w:adjustRightInd w:val="0"/>
        <w:rPr>
          <w:rFonts w:ascii="Lucida Grande" w:hAnsi="Lucida Grande" w:cs="Lucida Grande"/>
          <w:color w:val="001AE6"/>
          <w:sz w:val="22"/>
          <w:szCs w:val="22"/>
        </w:rPr>
      </w:pPr>
      <w:r w:rsidRPr="00480A48">
        <w:rPr>
          <w:rFonts w:ascii="Lucida Grande" w:hAnsi="Lucida Grande" w:cs="Lucida Grande"/>
          <w:color w:val="0D3475"/>
          <w:sz w:val="22"/>
          <w:szCs w:val="22"/>
        </w:rPr>
        <w:t>der Jesus ebenbü</w:t>
      </w:r>
      <w:r w:rsidR="002C34F9" w:rsidRPr="00480A48">
        <w:rPr>
          <w:rFonts w:ascii="Lucida Grande" w:hAnsi="Lucida Grande" w:cs="Lucida Grande"/>
          <w:color w:val="0D3475"/>
          <w:sz w:val="22"/>
          <w:szCs w:val="22"/>
        </w:rPr>
        <w:t>rtigen Himmelskönigin und zur Braut Jesu – dem</w:t>
      </w:r>
      <w:r w:rsidRPr="00480A48">
        <w:rPr>
          <w:rFonts w:ascii="Lucida Grande" w:hAnsi="Lucida Grande" w:cs="Lucida Grande"/>
          <w:color w:val="0D3475"/>
          <w:sz w:val="22"/>
          <w:szCs w:val="22"/>
        </w:rPr>
        <w:t xml:space="preserve"> </w:t>
      </w:r>
      <w:r w:rsidR="002C34F9" w:rsidRPr="00480A48">
        <w:rPr>
          <w:rFonts w:ascii="Lucida Grande" w:hAnsi="Lucida Grande" w:cs="Lucida Grande"/>
          <w:color w:val="0D3475"/>
          <w:sz w:val="22"/>
          <w:szCs w:val="22"/>
        </w:rPr>
        <w:t>Sinnbild der mystischen Einswerdung mit Gott.</w:t>
      </w:r>
      <w:r w:rsidRPr="00480A48">
        <w:rPr>
          <w:rFonts w:ascii="Lucida Grande" w:hAnsi="Lucida Grande" w:cs="Lucida Grande"/>
          <w:color w:val="0D3475"/>
          <w:sz w:val="22"/>
          <w:szCs w:val="22"/>
        </w:rPr>
        <w:t xml:space="preserve"> </w:t>
      </w:r>
      <w:r w:rsidR="002C34F9" w:rsidRPr="00480A48">
        <w:rPr>
          <w:rFonts w:ascii="Lucida Grande" w:hAnsi="Lucida Grande" w:cs="Lucida Grande"/>
          <w:color w:val="0D3475"/>
          <w:sz w:val="22"/>
          <w:szCs w:val="22"/>
        </w:rPr>
        <w:t>Eine besondere Rolle im Islam nimmt Mohammeds Ehefrau</w:t>
      </w:r>
      <w:r w:rsidRPr="00480A48">
        <w:rPr>
          <w:rFonts w:ascii="Lucida Grande" w:hAnsi="Lucida Grande" w:cs="Lucida Grande"/>
          <w:color w:val="0D3475"/>
          <w:sz w:val="22"/>
          <w:szCs w:val="22"/>
        </w:rPr>
        <w:t xml:space="preserve"> </w:t>
      </w:r>
      <w:r w:rsidR="002C34F9" w:rsidRPr="00480A48">
        <w:rPr>
          <w:rFonts w:ascii="Lucida Grande" w:hAnsi="Lucida Grande" w:cs="Lucida Grande"/>
          <w:color w:val="0D3475"/>
          <w:sz w:val="22"/>
          <w:szCs w:val="22"/>
        </w:rPr>
        <w:t>Khadija ein, war sie doch der erste zum Islam konvertierte Mensch.</w:t>
      </w:r>
      <w:r w:rsidRPr="00480A48">
        <w:rPr>
          <w:rFonts w:ascii="Lucida Grande" w:hAnsi="Lucida Grande" w:cs="Lucida Grande"/>
          <w:color w:val="0D3475"/>
          <w:sz w:val="22"/>
          <w:szCs w:val="22"/>
        </w:rPr>
        <w:t xml:space="preserve"> Als </w:t>
      </w:r>
      <w:r w:rsidR="002C34F9" w:rsidRPr="00480A48">
        <w:rPr>
          <w:rFonts w:ascii="Lucida Grande" w:hAnsi="Lucida Grande" w:cs="Lucida Grande"/>
          <w:color w:val="0D3475"/>
          <w:sz w:val="22"/>
          <w:szCs w:val="22"/>
        </w:rPr>
        <w:t>„Mutter aller Gläubigen“ ist sie die wichtigste weibliche Person</w:t>
      </w:r>
      <w:r w:rsidRPr="00480A48">
        <w:rPr>
          <w:rFonts w:ascii="Lucida Grande" w:hAnsi="Lucida Grande" w:cs="Lucida Grande"/>
          <w:color w:val="0D3475"/>
          <w:sz w:val="22"/>
          <w:szCs w:val="22"/>
        </w:rPr>
        <w:t xml:space="preserve"> </w:t>
      </w:r>
      <w:r w:rsidR="002C34F9" w:rsidRPr="00480A48">
        <w:rPr>
          <w:rFonts w:ascii="Lucida Grande" w:hAnsi="Lucida Grande" w:cs="Lucida Grande"/>
          <w:color w:val="0D3475"/>
          <w:sz w:val="22"/>
          <w:szCs w:val="22"/>
        </w:rPr>
        <w:t>in der islamischen Tradition.</w:t>
      </w:r>
    </w:p>
    <w:p w14:paraId="70AF4C7A" w14:textId="77777777" w:rsidR="002C34F9" w:rsidRPr="00480A48" w:rsidRDefault="002C34F9" w:rsidP="002C34F9">
      <w:pPr>
        <w:widowControl w:val="0"/>
        <w:autoSpaceDE w:val="0"/>
        <w:autoSpaceDN w:val="0"/>
        <w:adjustRightInd w:val="0"/>
        <w:rPr>
          <w:rFonts w:ascii="Lucida Grande" w:hAnsi="Lucida Grande" w:cs="Lucida Grande"/>
          <w:b/>
          <w:color w:val="4D4D4D"/>
          <w:sz w:val="26"/>
          <w:szCs w:val="26"/>
        </w:rPr>
      </w:pPr>
      <w:r w:rsidRPr="00480A48">
        <w:rPr>
          <w:rFonts w:ascii="Lucida Grande" w:hAnsi="Lucida Grande" w:cs="Lucida Grande"/>
          <w:b/>
          <w:color w:val="4D4D4D"/>
          <w:sz w:val="26"/>
          <w:szCs w:val="26"/>
        </w:rPr>
        <w:t>Mothers of Faith</w:t>
      </w:r>
    </w:p>
    <w:p w14:paraId="3E2F9437" w14:textId="3832D0E0" w:rsidR="002C34F9" w:rsidRDefault="002C34F9" w:rsidP="002C34F9">
      <w:pPr>
        <w:widowControl w:val="0"/>
        <w:autoSpaceDE w:val="0"/>
        <w:autoSpaceDN w:val="0"/>
        <w:adjustRightInd w:val="0"/>
        <w:rPr>
          <w:rFonts w:ascii="Lucida Grande" w:hAnsi="Lucida Grande" w:cs="Lucida Grande"/>
          <w:color w:val="4D4D4D"/>
          <w:sz w:val="22"/>
          <w:szCs w:val="22"/>
        </w:rPr>
      </w:pPr>
      <w:r w:rsidRPr="00480A48">
        <w:rPr>
          <w:rFonts w:ascii="Lucida Grande" w:hAnsi="Lucida Grande" w:cs="Lucida Grande"/>
          <w:color w:val="4D4D4D"/>
          <w:sz w:val="22"/>
          <w:szCs w:val="22"/>
        </w:rPr>
        <w:t>The notion of a mother goddess or Great Mother traces</w:t>
      </w:r>
      <w:r w:rsidR="00480A48">
        <w:rPr>
          <w:rFonts w:ascii="Lucida Grande" w:hAnsi="Lucida Grande" w:cs="Lucida Grande"/>
          <w:color w:val="4D4D4D"/>
          <w:sz w:val="22"/>
          <w:szCs w:val="22"/>
        </w:rPr>
        <w:t xml:space="preserve"> </w:t>
      </w:r>
      <w:r w:rsidRPr="00480A48">
        <w:rPr>
          <w:rFonts w:ascii="Lucida Grande" w:hAnsi="Lucida Grande" w:cs="Lucida Grande"/>
          <w:color w:val="4D4D4D"/>
          <w:sz w:val="22"/>
          <w:szCs w:val="22"/>
        </w:rPr>
        <w:t>back to early historic cultures, in which goddesses were worshipped</w:t>
      </w:r>
      <w:r w:rsidR="00480A48">
        <w:rPr>
          <w:rFonts w:ascii="Lucida Grande" w:hAnsi="Lucida Grande" w:cs="Lucida Grande"/>
          <w:color w:val="4D4D4D"/>
          <w:sz w:val="22"/>
          <w:szCs w:val="22"/>
        </w:rPr>
        <w:t xml:space="preserve"> </w:t>
      </w:r>
      <w:r w:rsidRPr="00480A48">
        <w:rPr>
          <w:rFonts w:ascii="Lucida Grande" w:hAnsi="Lucida Grande" w:cs="Lucida Grande"/>
          <w:color w:val="4D4D4D"/>
          <w:sz w:val="22"/>
          <w:szCs w:val="22"/>
        </w:rPr>
        <w:t xml:space="preserve">as givers </w:t>
      </w:r>
      <w:r w:rsidR="00480A48">
        <w:rPr>
          <w:rFonts w:ascii="Lucida Grande" w:hAnsi="Lucida Grande" w:cs="Lucida Grande"/>
          <w:color w:val="4D4D4D"/>
          <w:sz w:val="22"/>
          <w:szCs w:val="22"/>
        </w:rPr>
        <w:t xml:space="preserve">of life and fertility goddesses </w:t>
      </w:r>
      <w:r w:rsidRPr="00480A48">
        <w:rPr>
          <w:rFonts w:ascii="Lucida Grande" w:hAnsi="Lucida Grande" w:cs="Lucida Grande"/>
          <w:color w:val="4D4D4D"/>
          <w:sz w:val="22"/>
          <w:szCs w:val="22"/>
        </w:rPr>
        <w:t>or as mothers</w:t>
      </w:r>
      <w:r w:rsidR="00480A48">
        <w:rPr>
          <w:rFonts w:ascii="Lucida Grande" w:hAnsi="Lucida Grande" w:cs="Lucida Grande"/>
          <w:color w:val="4D4D4D"/>
          <w:sz w:val="22"/>
          <w:szCs w:val="22"/>
        </w:rPr>
        <w:t xml:space="preserve"> </w:t>
      </w:r>
      <w:r w:rsidRPr="00480A48">
        <w:rPr>
          <w:rFonts w:ascii="Lucida Grande" w:hAnsi="Lucida Grande" w:cs="Lucida Grande"/>
          <w:color w:val="4D4D4D"/>
          <w:sz w:val="22"/>
          <w:szCs w:val="22"/>
        </w:rPr>
        <w:t>of gods. One of these mother goddesses, whose cult originally</w:t>
      </w:r>
      <w:r w:rsidR="00480A48">
        <w:rPr>
          <w:rFonts w:ascii="Lucida Grande" w:hAnsi="Lucida Grande" w:cs="Lucida Grande"/>
          <w:color w:val="4D4D4D"/>
          <w:sz w:val="22"/>
          <w:szCs w:val="22"/>
        </w:rPr>
        <w:t xml:space="preserve"> comes </w:t>
      </w:r>
      <w:r w:rsidRPr="00480A48">
        <w:rPr>
          <w:rFonts w:ascii="Lucida Grande" w:hAnsi="Lucida Grande" w:cs="Lucida Grande"/>
          <w:color w:val="4D4D4D"/>
          <w:sz w:val="22"/>
          <w:szCs w:val="22"/>
        </w:rPr>
        <w:t>from Egypt, is Isis. Her depiction as nursing goddess</w:t>
      </w:r>
      <w:r w:rsidR="00480A48">
        <w:rPr>
          <w:rFonts w:ascii="Lucida Grande" w:hAnsi="Lucida Grande" w:cs="Lucida Grande"/>
          <w:color w:val="4D4D4D"/>
          <w:sz w:val="22"/>
          <w:szCs w:val="22"/>
        </w:rPr>
        <w:t xml:space="preserve"> </w:t>
      </w:r>
      <w:r w:rsidRPr="00480A48">
        <w:rPr>
          <w:rFonts w:ascii="Lucida Grande" w:hAnsi="Lucida Grande" w:cs="Lucida Grande"/>
          <w:color w:val="4D4D4D"/>
          <w:sz w:val="22"/>
          <w:szCs w:val="22"/>
        </w:rPr>
        <w:t>w</w:t>
      </w:r>
      <w:r w:rsidR="00480A48">
        <w:rPr>
          <w:rFonts w:ascii="Lucida Grande" w:hAnsi="Lucida Grande" w:cs="Lucida Grande"/>
          <w:color w:val="4D4D4D"/>
          <w:sz w:val="22"/>
          <w:szCs w:val="22"/>
        </w:rPr>
        <w:t xml:space="preserve">ith her son Horus on her lap is </w:t>
      </w:r>
      <w:r w:rsidRPr="00480A48">
        <w:rPr>
          <w:rFonts w:ascii="Lucida Grande" w:hAnsi="Lucida Grande" w:cs="Lucida Grande"/>
          <w:color w:val="4D4D4D"/>
          <w:sz w:val="22"/>
          <w:szCs w:val="22"/>
        </w:rPr>
        <w:t>considered, iconographically,</w:t>
      </w:r>
      <w:r w:rsidR="00480A48">
        <w:rPr>
          <w:rFonts w:ascii="Lucida Grande" w:hAnsi="Lucida Grande" w:cs="Lucida Grande"/>
          <w:color w:val="4D4D4D"/>
          <w:sz w:val="22"/>
          <w:szCs w:val="22"/>
        </w:rPr>
        <w:t xml:space="preserve"> </w:t>
      </w:r>
      <w:r w:rsidRPr="00480A48">
        <w:rPr>
          <w:rFonts w:ascii="Lucida Grande" w:hAnsi="Lucida Grande" w:cs="Lucida Grande"/>
          <w:color w:val="4D4D4D"/>
          <w:sz w:val="22"/>
          <w:szCs w:val="22"/>
        </w:rPr>
        <w:t>as prototype of the later “Maria lactans.”</w:t>
      </w:r>
      <w:r w:rsidR="00480A48">
        <w:rPr>
          <w:rFonts w:ascii="Lucida Grande" w:hAnsi="Lucida Grande" w:cs="Lucida Grande"/>
          <w:color w:val="4D4D4D"/>
          <w:sz w:val="22"/>
          <w:szCs w:val="22"/>
        </w:rPr>
        <w:t xml:space="preserve"> Over the </w:t>
      </w:r>
      <w:r w:rsidRPr="00480A48">
        <w:rPr>
          <w:rFonts w:ascii="Lucida Grande" w:hAnsi="Lucida Grande" w:cs="Lucida Grande"/>
          <w:color w:val="4D4D4D"/>
          <w:sz w:val="22"/>
          <w:szCs w:val="22"/>
        </w:rPr>
        <w:t>centuries, Mary has been depicted in quite differing</w:t>
      </w:r>
      <w:r w:rsidR="00480A48">
        <w:rPr>
          <w:rFonts w:ascii="Lucida Grande" w:hAnsi="Lucida Grande" w:cs="Lucida Grande"/>
          <w:color w:val="4D4D4D"/>
          <w:sz w:val="22"/>
          <w:szCs w:val="22"/>
        </w:rPr>
        <w:t xml:space="preserve"> ways; hereby, each form of </w:t>
      </w:r>
      <w:r w:rsidRPr="00480A48">
        <w:rPr>
          <w:rFonts w:ascii="Lucida Grande" w:hAnsi="Lucida Grande" w:cs="Lucida Grande"/>
          <w:color w:val="4D4D4D"/>
          <w:sz w:val="22"/>
          <w:szCs w:val="22"/>
        </w:rPr>
        <w:t>representation enables to</w:t>
      </w:r>
      <w:r w:rsidR="00480A48">
        <w:rPr>
          <w:rFonts w:ascii="Lucida Grande" w:hAnsi="Lucida Grande" w:cs="Lucida Grande"/>
          <w:color w:val="4D4D4D"/>
          <w:sz w:val="22"/>
          <w:szCs w:val="22"/>
        </w:rPr>
        <w:t xml:space="preserve"> </w:t>
      </w:r>
      <w:r w:rsidRPr="00480A48">
        <w:rPr>
          <w:rFonts w:ascii="Lucida Grande" w:hAnsi="Lucida Grande" w:cs="Lucida Grande"/>
          <w:color w:val="4D4D4D"/>
          <w:sz w:val="22"/>
          <w:szCs w:val="22"/>
        </w:rPr>
        <w:t>understand the role conce</w:t>
      </w:r>
      <w:r w:rsidR="00480A48">
        <w:rPr>
          <w:rFonts w:ascii="Lucida Grande" w:hAnsi="Lucida Grande" w:cs="Lucida Grande"/>
          <w:color w:val="4D4D4D"/>
          <w:sz w:val="22"/>
          <w:szCs w:val="22"/>
        </w:rPr>
        <w:t xml:space="preserve">ded to her within Christianity. </w:t>
      </w:r>
      <w:r w:rsidRPr="00480A48">
        <w:rPr>
          <w:rFonts w:ascii="Lucida Grande" w:hAnsi="Lucida Grande" w:cs="Lucida Grande"/>
          <w:color w:val="4D4D4D"/>
          <w:sz w:val="22"/>
          <w:szCs w:val="22"/>
        </w:rPr>
        <w:t>Thus,</w:t>
      </w:r>
      <w:r w:rsidR="00480A48">
        <w:rPr>
          <w:rFonts w:ascii="Lucida Grande" w:hAnsi="Lucida Grande" w:cs="Lucida Grande"/>
          <w:color w:val="4D4D4D"/>
          <w:sz w:val="22"/>
          <w:szCs w:val="22"/>
        </w:rPr>
        <w:t xml:space="preserve"> </w:t>
      </w:r>
      <w:r w:rsidRPr="00480A48">
        <w:rPr>
          <w:rFonts w:ascii="Lucida Grande" w:hAnsi="Lucida Grande" w:cs="Lucida Grande"/>
          <w:color w:val="4D4D4D"/>
          <w:sz w:val="22"/>
          <w:szCs w:val="22"/>
        </w:rPr>
        <w:t>she evolved from “Bearer of God” to the queen of heaven on</w:t>
      </w:r>
      <w:r w:rsidR="00480A48">
        <w:rPr>
          <w:rFonts w:ascii="Lucida Grande" w:hAnsi="Lucida Grande" w:cs="Lucida Grande"/>
          <w:color w:val="4D4D4D"/>
          <w:sz w:val="22"/>
          <w:szCs w:val="22"/>
        </w:rPr>
        <w:t xml:space="preserve"> a par with Jesus </w:t>
      </w:r>
      <w:r w:rsidRPr="00480A48">
        <w:rPr>
          <w:rFonts w:ascii="Lucida Grande" w:hAnsi="Lucida Grande" w:cs="Lucida Grande"/>
          <w:color w:val="4D4D4D"/>
          <w:sz w:val="22"/>
          <w:szCs w:val="22"/>
        </w:rPr>
        <w:t>and to Jesus’ bride—symbol of the mystical</w:t>
      </w:r>
      <w:r w:rsidR="00480A48">
        <w:rPr>
          <w:rFonts w:ascii="Lucida Grande" w:hAnsi="Lucida Grande" w:cs="Lucida Grande"/>
          <w:color w:val="4D4D4D"/>
          <w:sz w:val="22"/>
          <w:szCs w:val="22"/>
        </w:rPr>
        <w:t xml:space="preserve"> </w:t>
      </w:r>
      <w:r w:rsidRPr="00480A48">
        <w:rPr>
          <w:rFonts w:ascii="Lucida Grande" w:hAnsi="Lucida Grande" w:cs="Lucida Grande"/>
          <w:color w:val="4D4D4D"/>
          <w:sz w:val="22"/>
          <w:szCs w:val="22"/>
        </w:rPr>
        <w:t>union with God.</w:t>
      </w:r>
      <w:r w:rsidR="00480A48">
        <w:rPr>
          <w:rFonts w:ascii="Lucida Grande" w:hAnsi="Lucida Grande" w:cs="Lucida Grande"/>
          <w:color w:val="4D4D4D"/>
          <w:sz w:val="22"/>
          <w:szCs w:val="22"/>
        </w:rPr>
        <w:t xml:space="preserve"> A special role in Islam is </w:t>
      </w:r>
      <w:r w:rsidRPr="00480A48">
        <w:rPr>
          <w:rFonts w:ascii="Lucida Grande" w:hAnsi="Lucida Grande" w:cs="Lucida Grande"/>
          <w:color w:val="4D4D4D"/>
          <w:sz w:val="22"/>
          <w:szCs w:val="22"/>
        </w:rPr>
        <w:t>assumed by Muhammad’s first</w:t>
      </w:r>
      <w:r w:rsidR="00480A48">
        <w:rPr>
          <w:rFonts w:ascii="Lucida Grande" w:hAnsi="Lucida Grande" w:cs="Lucida Grande"/>
          <w:color w:val="4D4D4D"/>
          <w:sz w:val="22"/>
          <w:szCs w:val="22"/>
        </w:rPr>
        <w:t xml:space="preserve"> </w:t>
      </w:r>
      <w:r w:rsidRPr="00480A48">
        <w:rPr>
          <w:rFonts w:ascii="Lucida Grande" w:hAnsi="Lucida Grande" w:cs="Lucida Grande"/>
          <w:color w:val="4D4D4D"/>
          <w:sz w:val="22"/>
          <w:szCs w:val="22"/>
        </w:rPr>
        <w:t>wife, Khadija—as th</w:t>
      </w:r>
      <w:r w:rsidR="00480A48">
        <w:rPr>
          <w:rFonts w:ascii="Lucida Grande" w:hAnsi="Lucida Grande" w:cs="Lucida Grande"/>
          <w:color w:val="4D4D4D"/>
          <w:sz w:val="22"/>
          <w:szCs w:val="22"/>
        </w:rPr>
        <w:t xml:space="preserve">e first person who converted to </w:t>
      </w:r>
      <w:r w:rsidRPr="00480A48">
        <w:rPr>
          <w:rFonts w:ascii="Lucida Grande" w:hAnsi="Lucida Grande" w:cs="Lucida Grande"/>
          <w:color w:val="4D4D4D"/>
          <w:sz w:val="22"/>
          <w:szCs w:val="22"/>
        </w:rPr>
        <w:t>Islam.</w:t>
      </w:r>
      <w:r w:rsidR="00480A48">
        <w:rPr>
          <w:rFonts w:ascii="Lucida Grande" w:hAnsi="Lucida Grande" w:cs="Lucida Grande"/>
          <w:color w:val="4D4D4D"/>
          <w:sz w:val="22"/>
          <w:szCs w:val="22"/>
        </w:rPr>
        <w:t xml:space="preserve"> </w:t>
      </w:r>
      <w:r w:rsidRPr="00480A48">
        <w:rPr>
          <w:rFonts w:ascii="Lucida Grande" w:hAnsi="Lucida Grande" w:cs="Lucida Grande"/>
          <w:color w:val="4D4D4D"/>
          <w:sz w:val="22"/>
          <w:szCs w:val="22"/>
        </w:rPr>
        <w:t>As “Mother of all Believers,” she is the most important female</w:t>
      </w:r>
      <w:r w:rsidR="00480A48">
        <w:rPr>
          <w:rFonts w:ascii="Lucida Grande" w:hAnsi="Lucida Grande" w:cs="Lucida Grande"/>
          <w:color w:val="4D4D4D"/>
          <w:sz w:val="22"/>
          <w:szCs w:val="22"/>
        </w:rPr>
        <w:t xml:space="preserve"> individual of </w:t>
      </w:r>
      <w:r w:rsidRPr="00480A48">
        <w:rPr>
          <w:rFonts w:ascii="Lucida Grande" w:hAnsi="Lucida Grande" w:cs="Lucida Grande"/>
          <w:color w:val="4D4D4D"/>
          <w:sz w:val="22"/>
          <w:szCs w:val="22"/>
        </w:rPr>
        <w:t>Islam.</w:t>
      </w:r>
    </w:p>
    <w:p w14:paraId="0F5E3697" w14:textId="77777777" w:rsidR="00D53DB8" w:rsidRDefault="00D53DB8" w:rsidP="002C34F9">
      <w:pPr>
        <w:widowControl w:val="0"/>
        <w:autoSpaceDE w:val="0"/>
        <w:autoSpaceDN w:val="0"/>
        <w:adjustRightInd w:val="0"/>
        <w:rPr>
          <w:rFonts w:ascii="Lucida Grande" w:hAnsi="Lucida Grande" w:cs="Lucida Grande"/>
          <w:color w:val="4D4D4D"/>
          <w:sz w:val="22"/>
          <w:szCs w:val="22"/>
        </w:rPr>
      </w:pPr>
    </w:p>
    <w:p w14:paraId="2C60E7D8" w14:textId="77777777" w:rsidR="00D53DB8" w:rsidRDefault="00D53DB8" w:rsidP="002C34F9">
      <w:pPr>
        <w:widowControl w:val="0"/>
        <w:autoSpaceDE w:val="0"/>
        <w:autoSpaceDN w:val="0"/>
        <w:adjustRightInd w:val="0"/>
        <w:rPr>
          <w:rFonts w:ascii="Lucida Grande" w:hAnsi="Lucida Grande" w:cs="Lucida Grande"/>
          <w:color w:val="0D3475"/>
          <w:sz w:val="22"/>
          <w:szCs w:val="22"/>
        </w:rPr>
      </w:pPr>
    </w:p>
    <w:p w14:paraId="23A62C29" w14:textId="77777777" w:rsidR="000B6EAF" w:rsidRPr="00D53DB8" w:rsidRDefault="000B6EAF" w:rsidP="002C34F9">
      <w:pPr>
        <w:widowControl w:val="0"/>
        <w:autoSpaceDE w:val="0"/>
        <w:autoSpaceDN w:val="0"/>
        <w:adjustRightInd w:val="0"/>
        <w:rPr>
          <w:rFonts w:ascii="Lucida Grande" w:hAnsi="Lucida Grande" w:cs="Lucida Grande"/>
          <w:color w:val="0D3475"/>
          <w:sz w:val="22"/>
          <w:szCs w:val="22"/>
        </w:rPr>
      </w:pPr>
    </w:p>
    <w:p w14:paraId="4255E7E2" w14:textId="77777777" w:rsidR="002C34F9" w:rsidRPr="00D53DB8" w:rsidRDefault="002C34F9" w:rsidP="002C34F9">
      <w:pPr>
        <w:widowControl w:val="0"/>
        <w:autoSpaceDE w:val="0"/>
        <w:autoSpaceDN w:val="0"/>
        <w:adjustRightInd w:val="0"/>
        <w:rPr>
          <w:rFonts w:ascii="Lucida Grande" w:hAnsi="Lucida Grande" w:cs="Lucida Grande"/>
          <w:b/>
          <w:color w:val="0D3475"/>
          <w:sz w:val="26"/>
          <w:szCs w:val="26"/>
        </w:rPr>
      </w:pPr>
      <w:r w:rsidRPr="00D53DB8">
        <w:rPr>
          <w:rFonts w:ascii="Lucida Grande" w:hAnsi="Lucida Grande" w:cs="Lucida Grande"/>
          <w:b/>
          <w:color w:val="0D3475"/>
          <w:sz w:val="26"/>
          <w:szCs w:val="26"/>
        </w:rPr>
        <w:t>Frauenpflichten – Frauenrechte</w:t>
      </w:r>
    </w:p>
    <w:p w14:paraId="54BE3EC2" w14:textId="1D4E436A" w:rsidR="002C34F9" w:rsidRPr="00D53DB8" w:rsidRDefault="002C34F9" w:rsidP="002C34F9">
      <w:pPr>
        <w:widowControl w:val="0"/>
        <w:autoSpaceDE w:val="0"/>
        <w:autoSpaceDN w:val="0"/>
        <w:adjustRightInd w:val="0"/>
        <w:rPr>
          <w:rFonts w:ascii="Lucida Grande" w:hAnsi="Lucida Grande" w:cs="Lucida Grande"/>
          <w:color w:val="0D3475"/>
          <w:sz w:val="22"/>
          <w:szCs w:val="22"/>
        </w:rPr>
      </w:pPr>
      <w:r w:rsidRPr="00D53DB8">
        <w:rPr>
          <w:rFonts w:ascii="Lucida Grande" w:hAnsi="Lucida Grande" w:cs="Lucida Grande"/>
          <w:color w:val="0D3475"/>
          <w:sz w:val="22"/>
          <w:szCs w:val="22"/>
        </w:rPr>
        <w:t>Auch wenn ihr Aktionsradius limitiert war – die Vorstellung von</w:t>
      </w:r>
      <w:r w:rsidR="00D53DB8">
        <w:rPr>
          <w:rFonts w:ascii="Lucida Grande" w:hAnsi="Lucida Grande" w:cs="Lucida Grande"/>
          <w:color w:val="0D3475"/>
          <w:sz w:val="22"/>
          <w:szCs w:val="22"/>
        </w:rPr>
        <w:t xml:space="preserve"> der passiven, zum </w:t>
      </w:r>
      <w:r w:rsidRPr="00D53DB8">
        <w:rPr>
          <w:rFonts w:ascii="Lucida Grande" w:hAnsi="Lucida Grande" w:cs="Lucida Grande"/>
          <w:color w:val="0D3475"/>
          <w:sz w:val="22"/>
          <w:szCs w:val="22"/>
        </w:rPr>
        <w:t>Schweigen verurteilten Frau des Mittelalters und</w:t>
      </w:r>
      <w:r w:rsidR="00D53DB8">
        <w:rPr>
          <w:rFonts w:ascii="Lucida Grande" w:hAnsi="Lucida Grande" w:cs="Lucida Grande"/>
          <w:color w:val="0D3475"/>
          <w:sz w:val="22"/>
          <w:szCs w:val="22"/>
        </w:rPr>
        <w:t xml:space="preserve"> der Neuzeit ist nach heutigem </w:t>
      </w:r>
      <w:r w:rsidRPr="00D53DB8">
        <w:rPr>
          <w:rFonts w:ascii="Lucida Grande" w:hAnsi="Lucida Grande" w:cs="Lucida Grande"/>
          <w:color w:val="0D3475"/>
          <w:sz w:val="22"/>
          <w:szCs w:val="22"/>
        </w:rPr>
        <w:t>Forschungsstand nicht aufrecht zu</w:t>
      </w:r>
      <w:r w:rsidR="00D53DB8">
        <w:rPr>
          <w:rFonts w:ascii="Lucida Grande" w:hAnsi="Lucida Grande" w:cs="Lucida Grande"/>
          <w:color w:val="0D3475"/>
          <w:sz w:val="22"/>
          <w:szCs w:val="22"/>
        </w:rPr>
        <w:t xml:space="preserve"> </w:t>
      </w:r>
      <w:r w:rsidRPr="00D53DB8">
        <w:rPr>
          <w:rFonts w:ascii="Lucida Grande" w:hAnsi="Lucida Grande" w:cs="Lucida Grande"/>
          <w:color w:val="0D3475"/>
          <w:sz w:val="22"/>
          <w:szCs w:val="22"/>
        </w:rPr>
        <w:t>erhalten. A</w:t>
      </w:r>
      <w:r w:rsidR="00D53DB8">
        <w:rPr>
          <w:rFonts w:ascii="Lucida Grande" w:hAnsi="Lucida Grande" w:cs="Lucida Grande"/>
          <w:color w:val="0D3475"/>
          <w:sz w:val="22"/>
          <w:szCs w:val="22"/>
        </w:rPr>
        <w:t xml:space="preserve">bhängig von ihrem ökonomischen, </w:t>
      </w:r>
      <w:r w:rsidRPr="00D53DB8">
        <w:rPr>
          <w:rFonts w:ascii="Lucida Grande" w:hAnsi="Lucida Grande" w:cs="Lucida Grande"/>
          <w:color w:val="0D3475"/>
          <w:sz w:val="22"/>
          <w:szCs w:val="22"/>
        </w:rPr>
        <w:t>sozialen und familiären</w:t>
      </w:r>
      <w:r w:rsidR="00D53DB8">
        <w:rPr>
          <w:rFonts w:ascii="Lucida Grande" w:hAnsi="Lucida Grande" w:cs="Lucida Grande"/>
          <w:color w:val="0D3475"/>
          <w:sz w:val="22"/>
          <w:szCs w:val="22"/>
        </w:rPr>
        <w:t xml:space="preserve"> </w:t>
      </w:r>
      <w:r w:rsidRPr="00D53DB8">
        <w:rPr>
          <w:rFonts w:ascii="Lucida Grande" w:hAnsi="Lucida Grande" w:cs="Lucida Grande"/>
          <w:color w:val="0D3475"/>
          <w:sz w:val="22"/>
          <w:szCs w:val="22"/>
        </w:rPr>
        <w:t>Status konnten Frauen als Individuen immer wieder die Grenzen</w:t>
      </w:r>
      <w:r w:rsidR="00D53DB8">
        <w:rPr>
          <w:rFonts w:ascii="Lucida Grande" w:hAnsi="Lucida Grande" w:cs="Lucida Grande"/>
          <w:color w:val="0D3475"/>
          <w:sz w:val="22"/>
          <w:szCs w:val="22"/>
        </w:rPr>
        <w:t xml:space="preserve"> </w:t>
      </w:r>
      <w:r w:rsidRPr="00D53DB8">
        <w:rPr>
          <w:rFonts w:ascii="Lucida Grande" w:hAnsi="Lucida Grande" w:cs="Lucida Grande"/>
          <w:color w:val="0D3475"/>
          <w:sz w:val="22"/>
          <w:szCs w:val="22"/>
        </w:rPr>
        <w:t>der klassischen – auf Familie, Haushalts- und Hygienefragen</w:t>
      </w:r>
      <w:r w:rsidR="00D53DB8">
        <w:rPr>
          <w:rFonts w:ascii="Lucida Grande" w:hAnsi="Lucida Grande" w:cs="Lucida Grande"/>
          <w:color w:val="0D3475"/>
          <w:sz w:val="22"/>
          <w:szCs w:val="22"/>
        </w:rPr>
        <w:t xml:space="preserve"> </w:t>
      </w:r>
      <w:r w:rsidRPr="00D53DB8">
        <w:rPr>
          <w:rFonts w:ascii="Lucida Grande" w:hAnsi="Lucida Grande" w:cs="Lucida Grande"/>
          <w:color w:val="0D3475"/>
          <w:sz w:val="22"/>
          <w:szCs w:val="22"/>
        </w:rPr>
        <w:t>reduzierten – Frauenpflichten und der ihnen zugestandenen</w:t>
      </w:r>
      <w:r w:rsidR="00D53DB8">
        <w:rPr>
          <w:rFonts w:ascii="Lucida Grande" w:hAnsi="Lucida Grande" w:cs="Lucida Grande"/>
          <w:color w:val="0D3475"/>
          <w:sz w:val="22"/>
          <w:szCs w:val="22"/>
        </w:rPr>
        <w:t xml:space="preserve"> Rechte ü</w:t>
      </w:r>
      <w:r w:rsidRPr="00D53DB8">
        <w:rPr>
          <w:rFonts w:ascii="Lucida Grande" w:hAnsi="Lucida Grande" w:cs="Lucida Grande"/>
          <w:color w:val="0D3475"/>
          <w:sz w:val="22"/>
          <w:szCs w:val="22"/>
        </w:rPr>
        <w:t>berschreiten.</w:t>
      </w:r>
    </w:p>
    <w:p w14:paraId="15B13E41" w14:textId="7EBB838D" w:rsidR="002C34F9" w:rsidRPr="00D53DB8" w:rsidRDefault="002C34F9" w:rsidP="002C34F9">
      <w:pPr>
        <w:widowControl w:val="0"/>
        <w:autoSpaceDE w:val="0"/>
        <w:autoSpaceDN w:val="0"/>
        <w:adjustRightInd w:val="0"/>
        <w:rPr>
          <w:rFonts w:ascii="Lucida Grande" w:hAnsi="Lucida Grande" w:cs="Lucida Grande"/>
          <w:color w:val="0D3475"/>
          <w:sz w:val="22"/>
          <w:szCs w:val="22"/>
        </w:rPr>
      </w:pPr>
      <w:r w:rsidRPr="00D53DB8">
        <w:rPr>
          <w:rFonts w:ascii="Lucida Grande" w:hAnsi="Lucida Grande" w:cs="Lucida Grande"/>
          <w:color w:val="0D3475"/>
          <w:sz w:val="22"/>
          <w:szCs w:val="22"/>
        </w:rPr>
        <w:t>Aber erst seit dem 19. Jahrhundert traten Frauen offen und</w:t>
      </w:r>
      <w:r w:rsidR="00D53DB8">
        <w:rPr>
          <w:rFonts w:ascii="Lucida Grande" w:hAnsi="Lucida Grande" w:cs="Lucida Grande"/>
          <w:color w:val="0D3475"/>
          <w:sz w:val="22"/>
          <w:szCs w:val="22"/>
        </w:rPr>
        <w:t xml:space="preserve"> zunehmend aus den ü</w:t>
      </w:r>
      <w:r w:rsidRPr="00D53DB8">
        <w:rPr>
          <w:rFonts w:ascii="Lucida Grande" w:hAnsi="Lucida Grande" w:cs="Lucida Grande"/>
          <w:color w:val="0D3475"/>
          <w:sz w:val="22"/>
          <w:szCs w:val="22"/>
        </w:rPr>
        <w:t>berkommenen Strukturen heraus, wobei die</w:t>
      </w:r>
      <w:r w:rsidR="00D53DB8">
        <w:rPr>
          <w:rFonts w:ascii="Lucida Grande" w:hAnsi="Lucida Grande" w:cs="Lucida Grande"/>
          <w:color w:val="0D3475"/>
          <w:sz w:val="22"/>
          <w:szCs w:val="22"/>
        </w:rPr>
        <w:t xml:space="preserve"> </w:t>
      </w:r>
      <w:r w:rsidRPr="00D53DB8">
        <w:rPr>
          <w:rFonts w:ascii="Lucida Grande" w:hAnsi="Lucida Grande" w:cs="Lucida Grande"/>
          <w:color w:val="0D3475"/>
          <w:sz w:val="22"/>
          <w:szCs w:val="22"/>
        </w:rPr>
        <w:t>von der Französischen Revolution eingeleiteten Veränderungen</w:t>
      </w:r>
      <w:r w:rsidR="00D53DB8">
        <w:rPr>
          <w:rFonts w:ascii="Lucida Grande" w:hAnsi="Lucida Grande" w:cs="Lucida Grande"/>
          <w:color w:val="0D3475"/>
          <w:sz w:val="22"/>
          <w:szCs w:val="22"/>
        </w:rPr>
        <w:t xml:space="preserve"> </w:t>
      </w:r>
      <w:r w:rsidRPr="00D53DB8">
        <w:rPr>
          <w:rFonts w:ascii="Lucida Grande" w:hAnsi="Lucida Grande" w:cs="Lucida Grande"/>
          <w:color w:val="0D3475"/>
          <w:sz w:val="22"/>
          <w:szCs w:val="22"/>
        </w:rPr>
        <w:t>eine große Rolle spielten.</w:t>
      </w:r>
      <w:r w:rsidR="00D53DB8">
        <w:rPr>
          <w:rFonts w:ascii="Lucida Grande" w:hAnsi="Lucida Grande" w:cs="Lucida Grande"/>
          <w:color w:val="0D3475"/>
          <w:sz w:val="22"/>
          <w:szCs w:val="22"/>
        </w:rPr>
        <w:t xml:space="preserve"> </w:t>
      </w:r>
      <w:r w:rsidRPr="00D53DB8">
        <w:rPr>
          <w:rFonts w:ascii="Lucida Grande" w:hAnsi="Lucida Grande" w:cs="Lucida Grande"/>
          <w:color w:val="0D3475"/>
          <w:sz w:val="22"/>
          <w:szCs w:val="22"/>
        </w:rPr>
        <w:t>Bedeutende Impulse gingen</w:t>
      </w:r>
      <w:r w:rsidR="00D53DB8">
        <w:rPr>
          <w:rFonts w:ascii="Lucida Grande" w:hAnsi="Lucida Grande" w:cs="Lucida Grande"/>
          <w:color w:val="0D3475"/>
          <w:sz w:val="22"/>
          <w:szCs w:val="22"/>
        </w:rPr>
        <w:t xml:space="preserve"> </w:t>
      </w:r>
      <w:r w:rsidRPr="00D53DB8">
        <w:rPr>
          <w:rFonts w:ascii="Lucida Grande" w:hAnsi="Lucida Grande" w:cs="Lucida Grande"/>
          <w:color w:val="0D3475"/>
          <w:sz w:val="22"/>
          <w:szCs w:val="22"/>
        </w:rPr>
        <w:t>von der feministischen Theologie</w:t>
      </w:r>
      <w:r w:rsidR="00D53DB8">
        <w:rPr>
          <w:rFonts w:ascii="Lucida Grande" w:hAnsi="Lucida Grande" w:cs="Lucida Grande"/>
          <w:color w:val="0D3475"/>
          <w:sz w:val="22"/>
          <w:szCs w:val="22"/>
        </w:rPr>
        <w:t xml:space="preserve"> </w:t>
      </w:r>
      <w:r w:rsidRPr="00D53DB8">
        <w:rPr>
          <w:rFonts w:ascii="Lucida Grande" w:hAnsi="Lucida Grande" w:cs="Lucida Grande"/>
          <w:color w:val="0D3475"/>
          <w:sz w:val="22"/>
          <w:szCs w:val="22"/>
        </w:rPr>
        <w:t>des 20. Jahrhundert</w:t>
      </w:r>
      <w:r w:rsidR="002131FF">
        <w:rPr>
          <w:rFonts w:ascii="Lucida Grande" w:hAnsi="Lucida Grande" w:cs="Lucida Grande"/>
          <w:color w:val="0D3475"/>
          <w:sz w:val="22"/>
          <w:szCs w:val="22"/>
        </w:rPr>
        <w:t xml:space="preserve">s aus, die nun die patriarchale </w:t>
      </w:r>
      <w:r w:rsidRPr="00D53DB8">
        <w:rPr>
          <w:rFonts w:ascii="Lucida Grande" w:hAnsi="Lucida Grande" w:cs="Lucida Grande"/>
          <w:color w:val="0D3475"/>
          <w:sz w:val="22"/>
          <w:szCs w:val="22"/>
        </w:rPr>
        <w:t>Prägung gesellschaftlicher</w:t>
      </w:r>
      <w:r w:rsidR="002131FF">
        <w:rPr>
          <w:rFonts w:ascii="Lucida Grande" w:hAnsi="Lucida Grande" w:cs="Lucida Grande"/>
          <w:color w:val="0D3475"/>
          <w:sz w:val="22"/>
          <w:szCs w:val="22"/>
        </w:rPr>
        <w:t xml:space="preserve"> </w:t>
      </w:r>
      <w:r w:rsidRPr="00D53DB8">
        <w:rPr>
          <w:rFonts w:ascii="Lucida Grande" w:hAnsi="Lucida Grande" w:cs="Lucida Grande"/>
          <w:color w:val="0D3475"/>
          <w:sz w:val="22"/>
          <w:szCs w:val="22"/>
        </w:rPr>
        <w:t>Strukturen sowie religiöser Institutionen und Praxen</w:t>
      </w:r>
      <w:r w:rsidR="002131FF">
        <w:rPr>
          <w:rFonts w:ascii="Lucida Grande" w:hAnsi="Lucida Grande" w:cs="Lucida Grande"/>
          <w:color w:val="0D3475"/>
          <w:sz w:val="22"/>
          <w:szCs w:val="22"/>
        </w:rPr>
        <w:t xml:space="preserve"> </w:t>
      </w:r>
      <w:r w:rsidRPr="00D53DB8">
        <w:rPr>
          <w:rFonts w:ascii="Lucida Grande" w:hAnsi="Lucida Grande" w:cs="Lucida Grande"/>
          <w:color w:val="0D3475"/>
          <w:sz w:val="22"/>
          <w:szCs w:val="22"/>
        </w:rPr>
        <w:t>ebenso in Frage stellte wie männerzentrierte Exegese und traditionelle</w:t>
      </w:r>
      <w:r w:rsidR="002131FF">
        <w:rPr>
          <w:rFonts w:ascii="Lucida Grande" w:hAnsi="Lucida Grande" w:cs="Lucida Grande"/>
          <w:color w:val="0D3475"/>
          <w:sz w:val="22"/>
          <w:szCs w:val="22"/>
        </w:rPr>
        <w:t xml:space="preserve"> </w:t>
      </w:r>
      <w:r w:rsidRPr="00D53DB8">
        <w:rPr>
          <w:rFonts w:ascii="Lucida Grande" w:hAnsi="Lucida Grande" w:cs="Lucida Grande"/>
          <w:color w:val="0D3475"/>
          <w:sz w:val="22"/>
          <w:szCs w:val="22"/>
        </w:rPr>
        <w:t>Gottesbilder.</w:t>
      </w:r>
    </w:p>
    <w:p w14:paraId="4BADFB49" w14:textId="77777777" w:rsidR="002C34F9" w:rsidRPr="00B45AA9" w:rsidRDefault="002C34F9" w:rsidP="002C34F9">
      <w:pPr>
        <w:widowControl w:val="0"/>
        <w:autoSpaceDE w:val="0"/>
        <w:autoSpaceDN w:val="0"/>
        <w:adjustRightInd w:val="0"/>
        <w:rPr>
          <w:rFonts w:ascii="Lucida Grande" w:hAnsi="Lucida Grande" w:cs="Lucida Grande"/>
          <w:b/>
          <w:color w:val="4D4D4D"/>
          <w:sz w:val="26"/>
          <w:szCs w:val="26"/>
        </w:rPr>
      </w:pPr>
      <w:r w:rsidRPr="00B45AA9">
        <w:rPr>
          <w:rFonts w:ascii="Lucida Grande" w:hAnsi="Lucida Grande" w:cs="Lucida Grande"/>
          <w:b/>
          <w:color w:val="4D4D4D"/>
          <w:sz w:val="26"/>
          <w:szCs w:val="26"/>
        </w:rPr>
        <w:t>Women’s Duties – Women’s Rights</w:t>
      </w:r>
    </w:p>
    <w:p w14:paraId="2F228272" w14:textId="77777777" w:rsidR="000C4F22" w:rsidRDefault="002C34F9" w:rsidP="002C34F9">
      <w:pPr>
        <w:widowControl w:val="0"/>
        <w:autoSpaceDE w:val="0"/>
        <w:autoSpaceDN w:val="0"/>
        <w:adjustRightInd w:val="0"/>
        <w:rPr>
          <w:rFonts w:ascii="Lucida Grande" w:hAnsi="Lucida Grande" w:cs="Lucida Grande"/>
          <w:color w:val="4D4D4D"/>
          <w:sz w:val="22"/>
          <w:szCs w:val="22"/>
        </w:rPr>
      </w:pPr>
      <w:r w:rsidRPr="00B45AA9">
        <w:rPr>
          <w:rFonts w:ascii="Lucida Grande" w:hAnsi="Lucida Grande" w:cs="Lucida Grande"/>
          <w:color w:val="4D4D4D"/>
          <w:sz w:val="22"/>
          <w:szCs w:val="22"/>
        </w:rPr>
        <w:t>Even though their sphere of action was limited—according to</w:t>
      </w:r>
      <w:r w:rsidR="00B45AA9">
        <w:rPr>
          <w:rFonts w:ascii="Lucida Grande" w:hAnsi="Lucida Grande" w:cs="Lucida Grande"/>
          <w:color w:val="4D4D4D"/>
          <w:sz w:val="22"/>
          <w:szCs w:val="22"/>
        </w:rPr>
        <w:t xml:space="preserve"> current state of </w:t>
      </w:r>
      <w:r w:rsidRPr="00B45AA9">
        <w:rPr>
          <w:rFonts w:ascii="Lucida Grande" w:hAnsi="Lucida Grande" w:cs="Lucida Grande"/>
          <w:color w:val="4D4D4D"/>
          <w:sz w:val="22"/>
          <w:szCs w:val="22"/>
        </w:rPr>
        <w:t>research, the notion of the woman of the Middle</w:t>
      </w:r>
      <w:r w:rsidR="00B45AA9">
        <w:rPr>
          <w:rFonts w:ascii="Lucida Grande" w:hAnsi="Lucida Grande" w:cs="Lucida Grande"/>
          <w:color w:val="4D4D4D"/>
          <w:sz w:val="22"/>
          <w:szCs w:val="22"/>
        </w:rPr>
        <w:t xml:space="preserve"> Ages and the modern period as </w:t>
      </w:r>
      <w:r w:rsidRPr="00B45AA9">
        <w:rPr>
          <w:rFonts w:ascii="Lucida Grande" w:hAnsi="Lucida Grande" w:cs="Lucida Grande"/>
          <w:color w:val="4D4D4D"/>
          <w:sz w:val="22"/>
          <w:szCs w:val="22"/>
        </w:rPr>
        <w:t>passive and condemned to keeping</w:t>
      </w:r>
      <w:r w:rsidR="00B45AA9">
        <w:rPr>
          <w:rFonts w:ascii="Lucida Grande" w:hAnsi="Lucida Grande" w:cs="Lucida Grande"/>
          <w:color w:val="4D4D4D"/>
          <w:sz w:val="22"/>
          <w:szCs w:val="22"/>
        </w:rPr>
        <w:t xml:space="preserve"> </w:t>
      </w:r>
      <w:r w:rsidRPr="00B45AA9">
        <w:rPr>
          <w:rFonts w:ascii="Lucida Grande" w:hAnsi="Lucida Grande" w:cs="Lucida Grande"/>
          <w:color w:val="4D4D4D"/>
          <w:sz w:val="22"/>
          <w:szCs w:val="22"/>
        </w:rPr>
        <w:t>quiet can no longer be upheld. Dependent on their economic,</w:t>
      </w:r>
      <w:r w:rsidR="00B45AA9">
        <w:rPr>
          <w:rFonts w:ascii="Lucida Grande" w:hAnsi="Lucida Grande" w:cs="Lucida Grande"/>
          <w:color w:val="4D4D4D"/>
          <w:sz w:val="22"/>
          <w:szCs w:val="22"/>
        </w:rPr>
        <w:t xml:space="preserve"> </w:t>
      </w:r>
      <w:r w:rsidRPr="00B45AA9">
        <w:rPr>
          <w:rFonts w:ascii="Lucida Grande" w:hAnsi="Lucida Grande" w:cs="Lucida Grande"/>
          <w:color w:val="4D4D4D"/>
          <w:sz w:val="22"/>
          <w:szCs w:val="22"/>
        </w:rPr>
        <w:t>social, and family status, women were time and again</w:t>
      </w:r>
      <w:r w:rsidR="00B45AA9">
        <w:rPr>
          <w:rFonts w:ascii="Lucida Grande" w:hAnsi="Lucida Grande" w:cs="Lucida Grande"/>
          <w:color w:val="4D4D4D"/>
          <w:sz w:val="22"/>
          <w:szCs w:val="22"/>
        </w:rPr>
        <w:t xml:space="preserve"> able to </w:t>
      </w:r>
      <w:r w:rsidRPr="00B45AA9">
        <w:rPr>
          <w:rFonts w:ascii="Lucida Grande" w:hAnsi="Lucida Grande" w:cs="Lucida Grande"/>
          <w:color w:val="4D4D4D"/>
          <w:sz w:val="22"/>
          <w:szCs w:val="22"/>
        </w:rPr>
        <w:t>transcend the boundaries of classic women’s duties—reduced to family and issues of household and hygiene—and of</w:t>
      </w:r>
      <w:r w:rsidR="00B45AA9">
        <w:rPr>
          <w:rFonts w:ascii="Lucida Grande" w:hAnsi="Lucida Grande" w:cs="Lucida Grande"/>
          <w:color w:val="4D4D4D"/>
          <w:sz w:val="22"/>
          <w:szCs w:val="22"/>
        </w:rPr>
        <w:t xml:space="preserve"> </w:t>
      </w:r>
      <w:r w:rsidRPr="00B45AA9">
        <w:rPr>
          <w:rFonts w:ascii="Lucida Grande" w:hAnsi="Lucida Grande" w:cs="Lucida Grande"/>
          <w:color w:val="4D4D4D"/>
          <w:sz w:val="22"/>
          <w:szCs w:val="22"/>
        </w:rPr>
        <w:t>the rights conceded to them.</w:t>
      </w:r>
      <w:r w:rsidR="00B45AA9">
        <w:rPr>
          <w:rFonts w:ascii="Lucida Grande" w:hAnsi="Lucida Grande" w:cs="Lucida Grande"/>
          <w:color w:val="4D4D4D"/>
          <w:sz w:val="22"/>
          <w:szCs w:val="22"/>
        </w:rPr>
        <w:t xml:space="preserve"> </w:t>
      </w:r>
      <w:r w:rsidRPr="00B45AA9">
        <w:rPr>
          <w:rFonts w:ascii="Lucida Grande" w:hAnsi="Lucida Grande" w:cs="Lucida Grande"/>
          <w:color w:val="4D4D4D"/>
          <w:sz w:val="22"/>
          <w:szCs w:val="22"/>
        </w:rPr>
        <w:t xml:space="preserve">Yet, only since the 19th </w:t>
      </w:r>
    </w:p>
    <w:p w14:paraId="4F87B6D8" w14:textId="59F30D61" w:rsidR="002C34F9" w:rsidRDefault="002C34F9" w:rsidP="002C34F9">
      <w:pPr>
        <w:widowControl w:val="0"/>
        <w:autoSpaceDE w:val="0"/>
        <w:autoSpaceDN w:val="0"/>
        <w:adjustRightInd w:val="0"/>
        <w:rPr>
          <w:rFonts w:ascii="Lucida Grande" w:hAnsi="Lucida Grande" w:cs="Lucida Grande"/>
          <w:color w:val="4D4D4D"/>
          <w:sz w:val="22"/>
          <w:szCs w:val="22"/>
        </w:rPr>
      </w:pPr>
      <w:r w:rsidRPr="00B45AA9">
        <w:rPr>
          <w:rFonts w:ascii="Lucida Grande" w:hAnsi="Lucida Grande" w:cs="Lucida Grande"/>
          <w:color w:val="4D4D4D"/>
          <w:sz w:val="22"/>
          <w:szCs w:val="22"/>
        </w:rPr>
        <w:t>century, have women been stepping</w:t>
      </w:r>
      <w:r w:rsidR="00B45AA9">
        <w:rPr>
          <w:rFonts w:ascii="Lucida Grande" w:hAnsi="Lucida Grande" w:cs="Lucida Grande"/>
          <w:color w:val="4D4D4D"/>
          <w:sz w:val="22"/>
          <w:szCs w:val="22"/>
        </w:rPr>
        <w:t xml:space="preserve"> </w:t>
      </w:r>
      <w:r w:rsidRPr="00B45AA9">
        <w:rPr>
          <w:rFonts w:ascii="Lucida Grande" w:hAnsi="Lucida Grande" w:cs="Lucida Grande"/>
          <w:color w:val="4D4D4D"/>
          <w:sz w:val="22"/>
          <w:szCs w:val="22"/>
        </w:rPr>
        <w:t>out of these traditional structures openly and increasingly,</w:t>
      </w:r>
      <w:r w:rsidR="00B45AA9">
        <w:rPr>
          <w:rFonts w:ascii="Lucida Grande" w:hAnsi="Lucida Grande" w:cs="Lucida Grande"/>
          <w:color w:val="4D4D4D"/>
          <w:sz w:val="22"/>
          <w:szCs w:val="22"/>
        </w:rPr>
        <w:t xml:space="preserve"> </w:t>
      </w:r>
      <w:r w:rsidRPr="00B45AA9">
        <w:rPr>
          <w:rFonts w:ascii="Lucida Grande" w:hAnsi="Lucida Grande" w:cs="Lucida Grande"/>
          <w:color w:val="4D4D4D"/>
          <w:sz w:val="22"/>
          <w:szCs w:val="22"/>
        </w:rPr>
        <w:t>whereby changes induced by the French Revolution have been</w:t>
      </w:r>
      <w:r w:rsidR="00B45AA9">
        <w:rPr>
          <w:rFonts w:ascii="Lucida Grande" w:hAnsi="Lucida Grande" w:cs="Lucida Grande"/>
          <w:color w:val="4D4D4D"/>
          <w:sz w:val="22"/>
          <w:szCs w:val="22"/>
        </w:rPr>
        <w:t xml:space="preserve"> </w:t>
      </w:r>
      <w:r w:rsidRPr="00B45AA9">
        <w:rPr>
          <w:rFonts w:ascii="Lucida Grande" w:hAnsi="Lucida Grande" w:cs="Lucida Grande"/>
          <w:color w:val="4D4D4D"/>
          <w:sz w:val="22"/>
          <w:szCs w:val="22"/>
        </w:rPr>
        <w:t>playing a major role.</w:t>
      </w:r>
      <w:r w:rsidR="00B45AA9">
        <w:rPr>
          <w:rFonts w:ascii="Lucida Grande" w:hAnsi="Lucida Grande" w:cs="Lucida Grande"/>
          <w:color w:val="4D4D4D"/>
          <w:sz w:val="22"/>
          <w:szCs w:val="22"/>
        </w:rPr>
        <w:t xml:space="preserve"> </w:t>
      </w:r>
      <w:r w:rsidRPr="00B45AA9">
        <w:rPr>
          <w:rFonts w:ascii="Lucida Grande" w:hAnsi="Lucida Grande" w:cs="Lucida Grande"/>
          <w:color w:val="4D4D4D"/>
          <w:sz w:val="22"/>
          <w:szCs w:val="22"/>
        </w:rPr>
        <w:t>Important impulses were given by 20th-century feminist</w:t>
      </w:r>
      <w:r w:rsidR="00B45AA9">
        <w:rPr>
          <w:rFonts w:ascii="Lucida Grande" w:hAnsi="Lucida Grande" w:cs="Lucida Grande"/>
          <w:color w:val="4D4D4D"/>
          <w:sz w:val="22"/>
          <w:szCs w:val="22"/>
        </w:rPr>
        <w:t xml:space="preserve"> </w:t>
      </w:r>
      <w:r w:rsidRPr="00B45AA9">
        <w:rPr>
          <w:rFonts w:ascii="Lucida Grande" w:hAnsi="Lucida Grande" w:cs="Lucida Grande"/>
          <w:color w:val="4D4D4D"/>
          <w:sz w:val="22"/>
          <w:szCs w:val="22"/>
        </w:rPr>
        <w:t>theology, which now questioned both the patriarchal character</w:t>
      </w:r>
      <w:r w:rsidR="00B45AA9">
        <w:rPr>
          <w:rFonts w:ascii="Lucida Grande" w:hAnsi="Lucida Grande" w:cs="Lucida Grande"/>
          <w:color w:val="4D4D4D"/>
          <w:sz w:val="22"/>
          <w:szCs w:val="22"/>
        </w:rPr>
        <w:t xml:space="preserve"> </w:t>
      </w:r>
      <w:r w:rsidRPr="00B45AA9">
        <w:rPr>
          <w:rFonts w:ascii="Lucida Grande" w:hAnsi="Lucida Grande" w:cs="Lucida Grande"/>
          <w:color w:val="4D4D4D"/>
          <w:sz w:val="22"/>
          <w:szCs w:val="22"/>
        </w:rPr>
        <w:t xml:space="preserve">of </w:t>
      </w:r>
      <w:r w:rsidR="00B45AA9">
        <w:rPr>
          <w:rFonts w:ascii="Lucida Grande" w:hAnsi="Lucida Grande" w:cs="Lucida Grande"/>
          <w:color w:val="4D4D4D"/>
          <w:sz w:val="22"/>
          <w:szCs w:val="22"/>
        </w:rPr>
        <w:t xml:space="preserve">social structures and religious </w:t>
      </w:r>
      <w:r w:rsidRPr="00B45AA9">
        <w:rPr>
          <w:rFonts w:ascii="Lucida Grande" w:hAnsi="Lucida Grande" w:cs="Lucida Grande"/>
          <w:color w:val="4D4D4D"/>
          <w:sz w:val="22"/>
          <w:szCs w:val="22"/>
        </w:rPr>
        <w:t>institutions and practices as</w:t>
      </w:r>
      <w:r w:rsidR="00B45AA9">
        <w:rPr>
          <w:rFonts w:ascii="Lucida Grande" w:hAnsi="Lucida Grande" w:cs="Lucida Grande"/>
          <w:color w:val="4D4D4D"/>
          <w:sz w:val="22"/>
          <w:szCs w:val="22"/>
        </w:rPr>
        <w:t xml:space="preserve"> </w:t>
      </w:r>
      <w:r w:rsidRPr="00B45AA9">
        <w:rPr>
          <w:rFonts w:ascii="Lucida Grande" w:hAnsi="Lucida Grande" w:cs="Lucida Grande"/>
          <w:color w:val="4D4D4D"/>
          <w:sz w:val="22"/>
          <w:szCs w:val="22"/>
        </w:rPr>
        <w:t>well as male-centered exegesis and traditional images of God.</w:t>
      </w:r>
    </w:p>
    <w:p w14:paraId="4F3EF27D" w14:textId="77777777" w:rsidR="00B45AA9" w:rsidRDefault="00B45AA9" w:rsidP="002C34F9">
      <w:pPr>
        <w:widowControl w:val="0"/>
        <w:autoSpaceDE w:val="0"/>
        <w:autoSpaceDN w:val="0"/>
        <w:adjustRightInd w:val="0"/>
        <w:rPr>
          <w:rFonts w:ascii="Lucida Grande" w:hAnsi="Lucida Grande" w:cs="Lucida Grande"/>
          <w:color w:val="4D4D4D"/>
          <w:sz w:val="22"/>
          <w:szCs w:val="22"/>
        </w:rPr>
      </w:pPr>
    </w:p>
    <w:p w14:paraId="38F8DC77" w14:textId="77777777" w:rsidR="000B6EAF" w:rsidRDefault="000B6EAF" w:rsidP="002C34F9">
      <w:pPr>
        <w:widowControl w:val="0"/>
        <w:autoSpaceDE w:val="0"/>
        <w:autoSpaceDN w:val="0"/>
        <w:adjustRightInd w:val="0"/>
        <w:rPr>
          <w:rFonts w:ascii="Lucida Grande" w:hAnsi="Lucida Grande" w:cs="Lucida Grande"/>
          <w:color w:val="4D4D4D"/>
          <w:sz w:val="22"/>
          <w:szCs w:val="22"/>
        </w:rPr>
      </w:pPr>
    </w:p>
    <w:p w14:paraId="3522604A" w14:textId="77777777" w:rsidR="00ED1BF1" w:rsidRDefault="00ED1BF1" w:rsidP="002C34F9">
      <w:pPr>
        <w:widowControl w:val="0"/>
        <w:autoSpaceDE w:val="0"/>
        <w:autoSpaceDN w:val="0"/>
        <w:adjustRightInd w:val="0"/>
        <w:rPr>
          <w:rFonts w:ascii="Lucida Grande" w:hAnsi="Lucida Grande" w:cs="Lucida Grande"/>
          <w:color w:val="4D4D4D"/>
          <w:sz w:val="22"/>
          <w:szCs w:val="22"/>
        </w:rPr>
      </w:pPr>
    </w:p>
    <w:p w14:paraId="3CE97955" w14:textId="77777777" w:rsidR="00B45AA9" w:rsidRPr="00B45AA9" w:rsidRDefault="00B45AA9" w:rsidP="002C34F9">
      <w:pPr>
        <w:widowControl w:val="0"/>
        <w:autoSpaceDE w:val="0"/>
        <w:autoSpaceDN w:val="0"/>
        <w:adjustRightInd w:val="0"/>
        <w:rPr>
          <w:rFonts w:ascii="Lucida Grande" w:hAnsi="Lucida Grande" w:cs="Lucida Grande"/>
          <w:color w:val="0D3475"/>
          <w:sz w:val="22"/>
          <w:szCs w:val="22"/>
        </w:rPr>
      </w:pPr>
    </w:p>
    <w:p w14:paraId="247E5111" w14:textId="77777777" w:rsidR="002C34F9" w:rsidRPr="00B45AA9" w:rsidRDefault="002C34F9" w:rsidP="002C34F9">
      <w:pPr>
        <w:widowControl w:val="0"/>
        <w:autoSpaceDE w:val="0"/>
        <w:autoSpaceDN w:val="0"/>
        <w:adjustRightInd w:val="0"/>
        <w:rPr>
          <w:rFonts w:ascii="Lucida Grande" w:hAnsi="Lucida Grande" w:cs="Lucida Grande"/>
          <w:b/>
          <w:color w:val="0D3475"/>
          <w:sz w:val="26"/>
          <w:szCs w:val="26"/>
        </w:rPr>
      </w:pPr>
      <w:r w:rsidRPr="00B45AA9">
        <w:rPr>
          <w:rFonts w:ascii="Lucida Grande" w:hAnsi="Lucida Grande" w:cs="Lucida Grande"/>
          <w:b/>
          <w:color w:val="0D3475"/>
          <w:sz w:val="26"/>
          <w:szCs w:val="26"/>
        </w:rPr>
        <w:t>Mystische Verbindungen</w:t>
      </w:r>
    </w:p>
    <w:p w14:paraId="5A6F94B0" w14:textId="13DF88F1" w:rsidR="002C34F9" w:rsidRPr="00B45AA9" w:rsidRDefault="002C34F9" w:rsidP="002C34F9">
      <w:pPr>
        <w:widowControl w:val="0"/>
        <w:autoSpaceDE w:val="0"/>
        <w:autoSpaceDN w:val="0"/>
        <w:adjustRightInd w:val="0"/>
        <w:rPr>
          <w:rFonts w:ascii="Lucida Grande" w:hAnsi="Lucida Grande" w:cs="Lucida Grande"/>
          <w:color w:val="0D3475"/>
          <w:sz w:val="22"/>
          <w:szCs w:val="22"/>
        </w:rPr>
      </w:pPr>
      <w:r w:rsidRPr="00B45AA9">
        <w:rPr>
          <w:rFonts w:ascii="Lucida Grande" w:hAnsi="Lucida Grande" w:cs="Lucida Grande"/>
          <w:color w:val="0D3475"/>
          <w:sz w:val="22"/>
          <w:szCs w:val="22"/>
        </w:rPr>
        <w:t>In allen drei monotheistischen Religionen ist es vor allem die</w:t>
      </w:r>
      <w:r w:rsidR="00B45AA9">
        <w:rPr>
          <w:rFonts w:ascii="Lucida Grande" w:hAnsi="Lucida Grande" w:cs="Lucida Grande"/>
          <w:color w:val="0D3475"/>
          <w:sz w:val="22"/>
          <w:szCs w:val="22"/>
        </w:rPr>
        <w:t xml:space="preserve"> </w:t>
      </w:r>
      <w:r w:rsidRPr="00B45AA9">
        <w:rPr>
          <w:rFonts w:ascii="Lucida Grande" w:hAnsi="Lucida Grande" w:cs="Lucida Grande"/>
          <w:color w:val="0D3475"/>
          <w:sz w:val="22"/>
          <w:szCs w:val="22"/>
        </w:rPr>
        <w:t>Mystik, die offensiv mit der weiblichen Dimension des Seins und</w:t>
      </w:r>
      <w:r w:rsidR="00594984">
        <w:rPr>
          <w:rFonts w:ascii="Lucida Grande" w:hAnsi="Lucida Grande" w:cs="Lucida Grande"/>
          <w:color w:val="0D3475"/>
          <w:sz w:val="22"/>
          <w:szCs w:val="22"/>
        </w:rPr>
        <w:t xml:space="preserve"> </w:t>
      </w:r>
      <w:r w:rsidRPr="00B45AA9">
        <w:rPr>
          <w:rFonts w:ascii="Lucida Grande" w:hAnsi="Lucida Grande" w:cs="Lucida Grande"/>
          <w:color w:val="0D3475"/>
          <w:sz w:val="22"/>
          <w:szCs w:val="22"/>
        </w:rPr>
        <w:t>einer weiblichen Seite Gottes umgeht. Die religiöse Vorstellung der</w:t>
      </w:r>
      <w:r w:rsidR="00594984">
        <w:rPr>
          <w:rFonts w:ascii="Lucida Grande" w:hAnsi="Lucida Grande" w:cs="Lucida Grande"/>
          <w:color w:val="0D3475"/>
          <w:sz w:val="22"/>
          <w:szCs w:val="22"/>
        </w:rPr>
        <w:t xml:space="preserve"> </w:t>
      </w:r>
      <w:r w:rsidRPr="00B45AA9">
        <w:rPr>
          <w:rFonts w:ascii="Lucida Grande" w:hAnsi="Lucida Grande" w:cs="Lucida Grande"/>
          <w:color w:val="0D3475"/>
          <w:sz w:val="22"/>
          <w:szCs w:val="22"/>
        </w:rPr>
        <w:t>Liebe zwischen Gott</w:t>
      </w:r>
      <w:r w:rsidR="00594984">
        <w:rPr>
          <w:rFonts w:ascii="Lucida Grande" w:hAnsi="Lucida Grande" w:cs="Lucida Grande"/>
          <w:color w:val="0D3475"/>
          <w:sz w:val="22"/>
          <w:szCs w:val="22"/>
        </w:rPr>
        <w:t xml:space="preserve"> und seinen Gläubigen und einer </w:t>
      </w:r>
      <w:r w:rsidRPr="00B45AA9">
        <w:rPr>
          <w:rFonts w:ascii="Lucida Grande" w:hAnsi="Lucida Grande" w:cs="Lucida Grande"/>
          <w:color w:val="0D3475"/>
          <w:sz w:val="22"/>
          <w:szCs w:val="22"/>
        </w:rPr>
        <w:t>angestrebten</w:t>
      </w:r>
      <w:r w:rsidR="00594984">
        <w:rPr>
          <w:rFonts w:ascii="Lucida Grande" w:hAnsi="Lucida Grande" w:cs="Lucida Grande"/>
          <w:color w:val="0D3475"/>
          <w:sz w:val="22"/>
          <w:szCs w:val="22"/>
        </w:rPr>
        <w:t xml:space="preserve"> </w:t>
      </w:r>
      <w:r w:rsidRPr="00B45AA9">
        <w:rPr>
          <w:rFonts w:ascii="Lucida Grande" w:hAnsi="Lucida Grande" w:cs="Lucida Grande"/>
          <w:color w:val="0D3475"/>
          <w:sz w:val="22"/>
          <w:szCs w:val="22"/>
        </w:rPr>
        <w:t>Vereinigung von Gott und Mensch ist allen drei Religionen in der Form</w:t>
      </w:r>
    </w:p>
    <w:p w14:paraId="1A3690DE" w14:textId="1AD212F1" w:rsidR="002C34F9" w:rsidRPr="00B45AA9" w:rsidRDefault="002C34F9" w:rsidP="002C34F9">
      <w:pPr>
        <w:widowControl w:val="0"/>
        <w:autoSpaceDE w:val="0"/>
        <w:autoSpaceDN w:val="0"/>
        <w:adjustRightInd w:val="0"/>
        <w:rPr>
          <w:rFonts w:ascii="Lucida Grande" w:hAnsi="Lucida Grande" w:cs="Lucida Grande"/>
          <w:color w:val="0D3475"/>
          <w:sz w:val="22"/>
          <w:szCs w:val="22"/>
        </w:rPr>
      </w:pPr>
      <w:r w:rsidRPr="00B45AA9">
        <w:rPr>
          <w:rFonts w:ascii="Lucida Grande" w:hAnsi="Lucida Grande" w:cs="Lucida Grande"/>
          <w:color w:val="0D3475"/>
          <w:sz w:val="22"/>
          <w:szCs w:val="22"/>
        </w:rPr>
        <w:t>einer Verbindung zwischen Braut und Bräutigam durchaus bekannt.</w:t>
      </w:r>
      <w:r w:rsidR="00594984">
        <w:rPr>
          <w:rFonts w:ascii="Lucida Grande" w:hAnsi="Lucida Grande" w:cs="Lucida Grande"/>
          <w:color w:val="0D3475"/>
          <w:sz w:val="22"/>
          <w:szCs w:val="22"/>
        </w:rPr>
        <w:t xml:space="preserve"> </w:t>
      </w:r>
      <w:r w:rsidRPr="00B45AA9">
        <w:rPr>
          <w:rFonts w:ascii="Lucida Grande" w:hAnsi="Lucida Grande" w:cs="Lucida Grande"/>
          <w:color w:val="0D3475"/>
          <w:sz w:val="22"/>
          <w:szCs w:val="22"/>
        </w:rPr>
        <w:t xml:space="preserve">Auf verschlungenen und teils schwer </w:t>
      </w:r>
      <w:r w:rsidR="00594984">
        <w:rPr>
          <w:rFonts w:ascii="Lucida Grande" w:hAnsi="Lucida Grande" w:cs="Lucida Grande"/>
          <w:color w:val="0D3475"/>
          <w:sz w:val="22"/>
          <w:szCs w:val="22"/>
        </w:rPr>
        <w:t>verständlichen Wegen präsentiert die jü</w:t>
      </w:r>
      <w:r w:rsidRPr="00B45AA9">
        <w:rPr>
          <w:rFonts w:ascii="Lucida Grande" w:hAnsi="Lucida Grande" w:cs="Lucida Grande"/>
          <w:color w:val="0D3475"/>
          <w:sz w:val="22"/>
          <w:szCs w:val="22"/>
        </w:rPr>
        <w:t>dische Mystik, die Kabbala, männlich-weibliche Polarität.</w:t>
      </w:r>
      <w:r w:rsidR="00594984">
        <w:rPr>
          <w:rFonts w:ascii="Lucida Grande" w:hAnsi="Lucida Grande" w:cs="Lucida Grande"/>
          <w:color w:val="0D3475"/>
          <w:sz w:val="22"/>
          <w:szCs w:val="22"/>
        </w:rPr>
        <w:t xml:space="preserve"> Hier wird die Natur Gottes mit </w:t>
      </w:r>
      <w:r w:rsidRPr="00B45AA9">
        <w:rPr>
          <w:rFonts w:ascii="Lucida Grande" w:hAnsi="Lucida Grande" w:cs="Lucida Grande"/>
          <w:color w:val="0D3475"/>
          <w:sz w:val="22"/>
          <w:szCs w:val="22"/>
        </w:rPr>
        <w:t>männlichen und weiblichen Attributen</w:t>
      </w:r>
      <w:r w:rsidR="00594984">
        <w:rPr>
          <w:rFonts w:ascii="Lucida Grande" w:hAnsi="Lucida Grande" w:cs="Lucida Grande"/>
          <w:color w:val="0D3475"/>
          <w:sz w:val="22"/>
          <w:szCs w:val="22"/>
        </w:rPr>
        <w:t xml:space="preserve"> </w:t>
      </w:r>
      <w:r w:rsidRPr="00B45AA9">
        <w:rPr>
          <w:rFonts w:ascii="Lucida Grande" w:hAnsi="Lucida Grande" w:cs="Lucida Grande"/>
          <w:color w:val="0D3475"/>
          <w:sz w:val="22"/>
          <w:szCs w:val="22"/>
        </w:rPr>
        <w:t>charakterisiert. Die Aufgabe des Gläubigen ist es, die beiden Facetten</w:t>
      </w:r>
      <w:r w:rsidR="00594984">
        <w:rPr>
          <w:rFonts w:ascii="Lucida Grande" w:hAnsi="Lucida Grande" w:cs="Lucida Grande"/>
          <w:color w:val="0D3475"/>
          <w:sz w:val="22"/>
          <w:szCs w:val="22"/>
        </w:rPr>
        <w:t xml:space="preserve"> </w:t>
      </w:r>
      <w:r w:rsidRPr="00B45AA9">
        <w:rPr>
          <w:rFonts w:ascii="Lucida Grande" w:hAnsi="Lucida Grande" w:cs="Lucida Grande"/>
          <w:color w:val="0D3475"/>
          <w:sz w:val="22"/>
          <w:szCs w:val="22"/>
        </w:rPr>
        <w:t>zu vereini</w:t>
      </w:r>
      <w:r w:rsidR="00594984">
        <w:rPr>
          <w:rFonts w:ascii="Lucida Grande" w:hAnsi="Lucida Grande" w:cs="Lucida Grande"/>
          <w:color w:val="0D3475"/>
          <w:sz w:val="22"/>
          <w:szCs w:val="22"/>
        </w:rPr>
        <w:t xml:space="preserve">gen, um die ursprüngliche Einheit Gottes </w:t>
      </w:r>
      <w:r w:rsidRPr="00B45AA9">
        <w:rPr>
          <w:rFonts w:ascii="Lucida Grande" w:hAnsi="Lucida Grande" w:cs="Lucida Grande"/>
          <w:color w:val="0D3475"/>
          <w:sz w:val="22"/>
          <w:szCs w:val="22"/>
        </w:rPr>
        <w:t>wiederherzustellen.</w:t>
      </w:r>
      <w:r w:rsidR="00594984">
        <w:rPr>
          <w:rFonts w:ascii="Lucida Grande" w:hAnsi="Lucida Grande" w:cs="Lucida Grande"/>
          <w:color w:val="0D3475"/>
          <w:sz w:val="22"/>
          <w:szCs w:val="22"/>
        </w:rPr>
        <w:t xml:space="preserve"> Und diese ursprü</w:t>
      </w:r>
      <w:r w:rsidRPr="00B45AA9">
        <w:rPr>
          <w:rFonts w:ascii="Lucida Grande" w:hAnsi="Lucida Grande" w:cs="Lucida Grande"/>
          <w:color w:val="0D3475"/>
          <w:sz w:val="22"/>
          <w:szCs w:val="22"/>
        </w:rPr>
        <w:t>ngliche Einheit war zweigeschlechtlich, denn</w:t>
      </w:r>
      <w:r w:rsidR="00594984">
        <w:rPr>
          <w:rFonts w:ascii="Lucida Grande" w:hAnsi="Lucida Grande" w:cs="Lucida Grande"/>
          <w:color w:val="0D3475"/>
          <w:sz w:val="22"/>
          <w:szCs w:val="22"/>
        </w:rPr>
        <w:t xml:space="preserve"> „Gott schuf den </w:t>
      </w:r>
      <w:r w:rsidRPr="00B45AA9">
        <w:rPr>
          <w:rFonts w:ascii="Lucida Grande" w:hAnsi="Lucida Grande" w:cs="Lucida Grande"/>
          <w:color w:val="0D3475"/>
          <w:sz w:val="22"/>
          <w:szCs w:val="22"/>
        </w:rPr>
        <w:t>Menschen nach seinem Bilde, nach dem Bilde Gottes</w:t>
      </w:r>
      <w:r w:rsidR="00594984">
        <w:rPr>
          <w:rFonts w:ascii="Lucida Grande" w:hAnsi="Lucida Grande" w:cs="Lucida Grande"/>
          <w:color w:val="0D3475"/>
          <w:sz w:val="22"/>
          <w:szCs w:val="22"/>
        </w:rPr>
        <w:t xml:space="preserve"> </w:t>
      </w:r>
      <w:r w:rsidRPr="00B45AA9">
        <w:rPr>
          <w:rFonts w:ascii="Lucida Grande" w:hAnsi="Lucida Grande" w:cs="Lucida Grande"/>
          <w:color w:val="0D3475"/>
          <w:sz w:val="22"/>
          <w:szCs w:val="22"/>
        </w:rPr>
        <w:t>schuf er ihn; männlich und weiblich schuf er sie“, wie es in Genesis 1</w:t>
      </w:r>
      <w:r w:rsidR="00594984">
        <w:rPr>
          <w:rFonts w:ascii="Lucida Grande" w:hAnsi="Lucida Grande" w:cs="Lucida Grande"/>
          <w:color w:val="0D3475"/>
          <w:sz w:val="22"/>
          <w:szCs w:val="22"/>
        </w:rPr>
        <w:t xml:space="preserve"> </w:t>
      </w:r>
      <w:r w:rsidRPr="00B45AA9">
        <w:rPr>
          <w:rFonts w:ascii="Lucida Grande" w:hAnsi="Lucida Grande" w:cs="Lucida Grande"/>
          <w:color w:val="0D3475"/>
          <w:sz w:val="22"/>
          <w:szCs w:val="22"/>
        </w:rPr>
        <w:t>heißt. Inwieweit in diesem Prozess der Wiedervereinigung das Weibliche</w:t>
      </w:r>
      <w:r w:rsidR="00594984">
        <w:rPr>
          <w:rFonts w:ascii="Lucida Grande" w:hAnsi="Lucida Grande" w:cs="Lucida Grande"/>
          <w:color w:val="0D3475"/>
          <w:sz w:val="22"/>
          <w:szCs w:val="22"/>
        </w:rPr>
        <w:t xml:space="preserve"> </w:t>
      </w:r>
      <w:r w:rsidRPr="00B45AA9">
        <w:rPr>
          <w:rFonts w:ascii="Lucida Grande" w:hAnsi="Lucida Grande" w:cs="Lucida Grande"/>
          <w:color w:val="0D3475"/>
          <w:sz w:val="22"/>
          <w:szCs w:val="22"/>
        </w:rPr>
        <w:t>vom Männlichen all</w:t>
      </w:r>
      <w:r w:rsidR="00594984">
        <w:rPr>
          <w:rFonts w:ascii="Lucida Grande" w:hAnsi="Lucida Grande" w:cs="Lucida Grande"/>
          <w:color w:val="0D3475"/>
          <w:sz w:val="22"/>
          <w:szCs w:val="22"/>
        </w:rPr>
        <w:t xml:space="preserve">erdings absorbiert wird, bleibt </w:t>
      </w:r>
      <w:r w:rsidRPr="00B45AA9">
        <w:rPr>
          <w:rFonts w:ascii="Lucida Grande" w:hAnsi="Lucida Grande" w:cs="Lucida Grande"/>
          <w:color w:val="0D3475"/>
          <w:sz w:val="22"/>
          <w:szCs w:val="22"/>
        </w:rPr>
        <w:t>offen.</w:t>
      </w:r>
    </w:p>
    <w:p w14:paraId="3A605A7B" w14:textId="77777777" w:rsidR="002C34F9" w:rsidRPr="00594984" w:rsidRDefault="002C34F9" w:rsidP="002C34F9">
      <w:pPr>
        <w:widowControl w:val="0"/>
        <w:autoSpaceDE w:val="0"/>
        <w:autoSpaceDN w:val="0"/>
        <w:adjustRightInd w:val="0"/>
        <w:rPr>
          <w:rFonts w:ascii="Lucida Grande" w:hAnsi="Lucida Grande" w:cs="Lucida Grande"/>
          <w:b/>
          <w:color w:val="4D4D4D"/>
          <w:sz w:val="26"/>
          <w:szCs w:val="26"/>
        </w:rPr>
      </w:pPr>
      <w:r w:rsidRPr="00594984">
        <w:rPr>
          <w:rFonts w:ascii="Lucida Grande" w:hAnsi="Lucida Grande" w:cs="Lucida Grande"/>
          <w:b/>
          <w:color w:val="4D4D4D"/>
          <w:sz w:val="26"/>
          <w:szCs w:val="26"/>
        </w:rPr>
        <w:t>Mystical Bonds</w:t>
      </w:r>
    </w:p>
    <w:p w14:paraId="1FB9D6B5" w14:textId="1796880C" w:rsidR="002C34F9" w:rsidRDefault="002C34F9" w:rsidP="002C34F9">
      <w:pPr>
        <w:widowControl w:val="0"/>
        <w:autoSpaceDE w:val="0"/>
        <w:autoSpaceDN w:val="0"/>
        <w:adjustRightInd w:val="0"/>
        <w:rPr>
          <w:rFonts w:ascii="Lucida Grande" w:hAnsi="Lucida Grande" w:cs="Lucida Grande"/>
          <w:color w:val="4D4D4D"/>
          <w:sz w:val="22"/>
          <w:szCs w:val="22"/>
        </w:rPr>
      </w:pPr>
      <w:r w:rsidRPr="00594984">
        <w:rPr>
          <w:rFonts w:ascii="Lucida Grande" w:hAnsi="Lucida Grande" w:cs="Lucida Grande"/>
          <w:color w:val="4D4D4D"/>
          <w:sz w:val="22"/>
          <w:szCs w:val="22"/>
        </w:rPr>
        <w:t>In all three monotheistic religions, it is particularly</w:t>
      </w:r>
      <w:r w:rsidR="00594984">
        <w:rPr>
          <w:rFonts w:ascii="Lucida Grande" w:hAnsi="Lucida Grande" w:cs="Lucida Grande"/>
          <w:color w:val="4D4D4D"/>
          <w:sz w:val="22"/>
          <w:szCs w:val="22"/>
        </w:rPr>
        <w:t xml:space="preserve"> </w:t>
      </w:r>
      <w:r w:rsidRPr="00594984">
        <w:rPr>
          <w:rFonts w:ascii="Lucida Grande" w:hAnsi="Lucida Grande" w:cs="Lucida Grande"/>
          <w:color w:val="4D4D4D"/>
          <w:sz w:val="22"/>
          <w:szCs w:val="22"/>
        </w:rPr>
        <w:t>mysticism that offensively deals with the female dimension</w:t>
      </w:r>
      <w:r w:rsidR="00594984">
        <w:rPr>
          <w:rFonts w:ascii="Lucida Grande" w:hAnsi="Lucida Grande" w:cs="Lucida Grande"/>
          <w:color w:val="4D4D4D"/>
          <w:sz w:val="22"/>
          <w:szCs w:val="22"/>
        </w:rPr>
        <w:t xml:space="preserve"> </w:t>
      </w:r>
      <w:r w:rsidRPr="00594984">
        <w:rPr>
          <w:rFonts w:ascii="Lucida Grande" w:hAnsi="Lucida Grande" w:cs="Lucida Grande"/>
          <w:color w:val="4D4D4D"/>
          <w:sz w:val="22"/>
          <w:szCs w:val="22"/>
        </w:rPr>
        <w:t>of existence and with a female side of God. The religious</w:t>
      </w:r>
      <w:r w:rsidR="00594984">
        <w:rPr>
          <w:rFonts w:ascii="Lucida Grande" w:hAnsi="Lucida Grande" w:cs="Lucida Grande"/>
          <w:color w:val="4D4D4D"/>
          <w:sz w:val="22"/>
          <w:szCs w:val="22"/>
        </w:rPr>
        <w:t xml:space="preserve"> </w:t>
      </w:r>
      <w:r w:rsidRPr="00594984">
        <w:rPr>
          <w:rFonts w:ascii="Lucida Grande" w:hAnsi="Lucida Grande" w:cs="Lucida Grande"/>
          <w:color w:val="4D4D4D"/>
          <w:sz w:val="22"/>
          <w:szCs w:val="22"/>
        </w:rPr>
        <w:t>notion of love between God and His faithful and an aspired</w:t>
      </w:r>
      <w:r w:rsidR="00594984">
        <w:rPr>
          <w:rFonts w:ascii="Lucida Grande" w:hAnsi="Lucida Grande" w:cs="Lucida Grande"/>
          <w:color w:val="4D4D4D"/>
          <w:sz w:val="22"/>
          <w:szCs w:val="22"/>
        </w:rPr>
        <w:t xml:space="preserve"> </w:t>
      </w:r>
      <w:r w:rsidRPr="00594984">
        <w:rPr>
          <w:rFonts w:ascii="Lucida Grande" w:hAnsi="Lucida Grande" w:cs="Lucida Grande"/>
          <w:color w:val="4D4D4D"/>
          <w:sz w:val="22"/>
          <w:szCs w:val="22"/>
        </w:rPr>
        <w:t>union between God and man is known to all three religions</w:t>
      </w:r>
      <w:r w:rsidR="00594984">
        <w:rPr>
          <w:rFonts w:ascii="Lucida Grande" w:hAnsi="Lucida Grande" w:cs="Lucida Grande"/>
          <w:color w:val="4D4D4D"/>
          <w:sz w:val="22"/>
          <w:szCs w:val="22"/>
        </w:rPr>
        <w:t xml:space="preserve"> </w:t>
      </w:r>
      <w:r w:rsidRPr="00594984">
        <w:rPr>
          <w:rFonts w:ascii="Lucida Grande" w:hAnsi="Lucida Grande" w:cs="Lucida Grande"/>
          <w:color w:val="4D4D4D"/>
          <w:sz w:val="22"/>
          <w:szCs w:val="22"/>
        </w:rPr>
        <w:t>in the form of a bond between groom and bride.</w:t>
      </w:r>
      <w:r w:rsidR="00594984">
        <w:rPr>
          <w:rFonts w:ascii="Lucida Grande" w:hAnsi="Lucida Grande" w:cs="Lucida Grande"/>
          <w:color w:val="4D4D4D"/>
          <w:sz w:val="22"/>
          <w:szCs w:val="22"/>
        </w:rPr>
        <w:t xml:space="preserve"> </w:t>
      </w:r>
      <w:r w:rsidRPr="00594984">
        <w:rPr>
          <w:rFonts w:ascii="Lucida Grande" w:hAnsi="Lucida Grande" w:cs="Lucida Grande"/>
          <w:color w:val="4D4D4D"/>
          <w:sz w:val="22"/>
          <w:szCs w:val="22"/>
        </w:rPr>
        <w:t>By means of tangled and partially difficult to understand</w:t>
      </w:r>
      <w:r w:rsidR="00594984">
        <w:rPr>
          <w:rFonts w:ascii="Lucida Grande" w:hAnsi="Lucida Grande" w:cs="Lucida Grande"/>
          <w:color w:val="4D4D4D"/>
          <w:sz w:val="22"/>
          <w:szCs w:val="22"/>
        </w:rPr>
        <w:t xml:space="preserve"> </w:t>
      </w:r>
      <w:r w:rsidRPr="00594984">
        <w:rPr>
          <w:rFonts w:ascii="Lucida Grande" w:hAnsi="Lucida Grande" w:cs="Lucida Grande"/>
          <w:color w:val="4D4D4D"/>
          <w:sz w:val="22"/>
          <w:szCs w:val="22"/>
        </w:rPr>
        <w:t>paths, Jewish mysticism, Kabbalah, presents male-female</w:t>
      </w:r>
      <w:r w:rsidR="00594984">
        <w:rPr>
          <w:rFonts w:ascii="Lucida Grande" w:hAnsi="Lucida Grande" w:cs="Lucida Grande"/>
          <w:color w:val="4D4D4D"/>
          <w:sz w:val="22"/>
          <w:szCs w:val="22"/>
        </w:rPr>
        <w:t xml:space="preserve"> </w:t>
      </w:r>
      <w:r w:rsidRPr="00594984">
        <w:rPr>
          <w:rFonts w:ascii="Lucida Grande" w:hAnsi="Lucida Grande" w:cs="Lucida Grande"/>
          <w:color w:val="4D4D4D"/>
          <w:sz w:val="22"/>
          <w:szCs w:val="22"/>
        </w:rPr>
        <w:t>polarity. Here, Go</w:t>
      </w:r>
      <w:r w:rsidR="00594984">
        <w:rPr>
          <w:rFonts w:ascii="Lucida Grande" w:hAnsi="Lucida Grande" w:cs="Lucida Grande"/>
          <w:color w:val="4D4D4D"/>
          <w:sz w:val="22"/>
          <w:szCs w:val="22"/>
        </w:rPr>
        <w:t xml:space="preserve">d’s nature is described through </w:t>
      </w:r>
      <w:r w:rsidRPr="00594984">
        <w:rPr>
          <w:rFonts w:ascii="Lucida Grande" w:hAnsi="Lucida Grande" w:cs="Lucida Grande"/>
          <w:color w:val="4D4D4D"/>
          <w:sz w:val="22"/>
          <w:szCs w:val="22"/>
        </w:rPr>
        <w:t>male and</w:t>
      </w:r>
      <w:r w:rsidR="00594984">
        <w:rPr>
          <w:rFonts w:ascii="Lucida Grande" w:hAnsi="Lucida Grande" w:cs="Lucida Grande"/>
          <w:color w:val="4D4D4D"/>
          <w:sz w:val="22"/>
          <w:szCs w:val="22"/>
        </w:rPr>
        <w:t xml:space="preserve"> </w:t>
      </w:r>
      <w:r w:rsidRPr="00594984">
        <w:rPr>
          <w:rFonts w:ascii="Lucida Grande" w:hAnsi="Lucida Grande" w:cs="Lucida Grande"/>
          <w:color w:val="4D4D4D"/>
          <w:sz w:val="22"/>
          <w:szCs w:val="22"/>
        </w:rPr>
        <w:t>female attributes. Task of the faithful is to unite these two</w:t>
      </w:r>
      <w:r w:rsidR="00594984">
        <w:rPr>
          <w:rFonts w:ascii="Lucida Grande" w:hAnsi="Lucida Grande" w:cs="Lucida Grande"/>
          <w:color w:val="4D4D4D"/>
          <w:sz w:val="22"/>
          <w:szCs w:val="22"/>
        </w:rPr>
        <w:t xml:space="preserve"> </w:t>
      </w:r>
      <w:r w:rsidRPr="00594984">
        <w:rPr>
          <w:rFonts w:ascii="Lucida Grande" w:hAnsi="Lucida Grande" w:cs="Lucida Grande"/>
          <w:color w:val="4D4D4D"/>
          <w:sz w:val="22"/>
          <w:szCs w:val="22"/>
        </w:rPr>
        <w:t>facets toward the restoration of the original unity of God.</w:t>
      </w:r>
      <w:r w:rsidR="00594984">
        <w:rPr>
          <w:rFonts w:ascii="Lucida Grande" w:hAnsi="Lucida Grande" w:cs="Lucida Grande"/>
          <w:color w:val="4D4D4D"/>
          <w:sz w:val="22"/>
          <w:szCs w:val="22"/>
        </w:rPr>
        <w:t xml:space="preserve"> </w:t>
      </w:r>
      <w:r w:rsidRPr="00594984">
        <w:rPr>
          <w:rFonts w:ascii="Lucida Grande" w:hAnsi="Lucida Grande" w:cs="Lucida Grande"/>
          <w:color w:val="4D4D4D"/>
          <w:sz w:val="22"/>
          <w:szCs w:val="22"/>
        </w:rPr>
        <w:t>This original unity was two-gendered since “God created man</w:t>
      </w:r>
      <w:r w:rsidR="00594984">
        <w:rPr>
          <w:rFonts w:ascii="Lucida Grande" w:hAnsi="Lucida Grande" w:cs="Lucida Grande"/>
          <w:color w:val="4D4D4D"/>
          <w:sz w:val="22"/>
          <w:szCs w:val="22"/>
        </w:rPr>
        <w:t xml:space="preserve"> </w:t>
      </w:r>
      <w:r w:rsidRPr="00594984">
        <w:rPr>
          <w:rFonts w:ascii="Lucida Grande" w:hAnsi="Lucida Grande" w:cs="Lucida Grande"/>
          <w:color w:val="4D4D4D"/>
          <w:sz w:val="22"/>
          <w:szCs w:val="22"/>
        </w:rPr>
        <w:t>in His image, in the image of God He created him; male and</w:t>
      </w:r>
      <w:r w:rsidR="00594984">
        <w:rPr>
          <w:rFonts w:ascii="Lucida Grande" w:hAnsi="Lucida Grande" w:cs="Lucida Grande"/>
          <w:color w:val="4D4D4D"/>
          <w:sz w:val="22"/>
          <w:szCs w:val="22"/>
        </w:rPr>
        <w:t xml:space="preserve"> </w:t>
      </w:r>
      <w:r w:rsidRPr="00594984">
        <w:rPr>
          <w:rFonts w:ascii="Lucida Grande" w:hAnsi="Lucida Grande" w:cs="Lucida Grande"/>
          <w:color w:val="4D4D4D"/>
          <w:sz w:val="22"/>
          <w:szCs w:val="22"/>
        </w:rPr>
        <w:t>female He created them” as it is written in Genesis 1. The</w:t>
      </w:r>
      <w:r w:rsidR="00594984">
        <w:rPr>
          <w:rFonts w:ascii="Lucida Grande" w:hAnsi="Lucida Grande" w:cs="Lucida Grande"/>
          <w:color w:val="4D4D4D"/>
          <w:sz w:val="22"/>
          <w:szCs w:val="22"/>
        </w:rPr>
        <w:t xml:space="preserve"> extent, however, to which the </w:t>
      </w:r>
      <w:r w:rsidRPr="00594984">
        <w:rPr>
          <w:rFonts w:ascii="Lucida Grande" w:hAnsi="Lucida Grande" w:cs="Lucida Grande"/>
          <w:color w:val="4D4D4D"/>
          <w:sz w:val="22"/>
          <w:szCs w:val="22"/>
        </w:rPr>
        <w:t>female gets absorbed by the</w:t>
      </w:r>
      <w:r w:rsidR="00594984">
        <w:rPr>
          <w:rFonts w:ascii="Lucida Grande" w:hAnsi="Lucida Grande" w:cs="Lucida Grande"/>
          <w:color w:val="4D4D4D"/>
          <w:sz w:val="22"/>
          <w:szCs w:val="22"/>
        </w:rPr>
        <w:t xml:space="preserve"> </w:t>
      </w:r>
      <w:r w:rsidRPr="00594984">
        <w:rPr>
          <w:rFonts w:ascii="Lucida Grande" w:hAnsi="Lucida Grande" w:cs="Lucida Grande"/>
          <w:color w:val="4D4D4D"/>
          <w:sz w:val="22"/>
          <w:szCs w:val="22"/>
        </w:rPr>
        <w:t>male in this process, remains open.</w:t>
      </w:r>
    </w:p>
    <w:p w14:paraId="04EDFB9F" w14:textId="77777777" w:rsidR="00594984" w:rsidRDefault="00594984" w:rsidP="002C34F9">
      <w:pPr>
        <w:widowControl w:val="0"/>
        <w:autoSpaceDE w:val="0"/>
        <w:autoSpaceDN w:val="0"/>
        <w:adjustRightInd w:val="0"/>
        <w:rPr>
          <w:rFonts w:ascii="Lucida Grande" w:hAnsi="Lucida Grande" w:cs="Lucida Grande"/>
          <w:color w:val="4D4D4D"/>
          <w:sz w:val="22"/>
          <w:szCs w:val="22"/>
        </w:rPr>
      </w:pPr>
    </w:p>
    <w:p w14:paraId="38DAAC46" w14:textId="77777777" w:rsidR="00594984" w:rsidRDefault="00594984" w:rsidP="002C34F9">
      <w:pPr>
        <w:widowControl w:val="0"/>
        <w:autoSpaceDE w:val="0"/>
        <w:autoSpaceDN w:val="0"/>
        <w:adjustRightInd w:val="0"/>
        <w:rPr>
          <w:rFonts w:ascii="Lucida Grande" w:hAnsi="Lucida Grande" w:cs="Lucida Grande"/>
          <w:color w:val="0D3475"/>
          <w:sz w:val="22"/>
          <w:szCs w:val="22"/>
        </w:rPr>
      </w:pPr>
    </w:p>
    <w:p w14:paraId="3E2E8FB8" w14:textId="77777777" w:rsidR="000B6EAF" w:rsidRPr="007336C5" w:rsidRDefault="000B6EAF" w:rsidP="002C34F9">
      <w:pPr>
        <w:widowControl w:val="0"/>
        <w:autoSpaceDE w:val="0"/>
        <w:autoSpaceDN w:val="0"/>
        <w:adjustRightInd w:val="0"/>
        <w:rPr>
          <w:rFonts w:ascii="Lucida Grande" w:hAnsi="Lucida Grande" w:cs="Lucida Grande"/>
          <w:color w:val="0D3475"/>
          <w:sz w:val="22"/>
          <w:szCs w:val="22"/>
        </w:rPr>
      </w:pPr>
    </w:p>
    <w:p w14:paraId="376E97E6" w14:textId="77777777" w:rsidR="002C34F9" w:rsidRPr="007336C5" w:rsidRDefault="002C34F9" w:rsidP="002C34F9">
      <w:pPr>
        <w:widowControl w:val="0"/>
        <w:autoSpaceDE w:val="0"/>
        <w:autoSpaceDN w:val="0"/>
        <w:adjustRightInd w:val="0"/>
        <w:rPr>
          <w:rFonts w:ascii="Lucida Grande" w:hAnsi="Lucida Grande" w:cs="Lucida Grande"/>
          <w:b/>
          <w:color w:val="0D3475"/>
          <w:sz w:val="26"/>
          <w:szCs w:val="26"/>
        </w:rPr>
      </w:pPr>
      <w:r w:rsidRPr="007336C5">
        <w:rPr>
          <w:rFonts w:ascii="Lucida Grande" w:hAnsi="Lucida Grande" w:cs="Lucida Grande"/>
          <w:b/>
          <w:color w:val="0D3475"/>
          <w:sz w:val="26"/>
          <w:szCs w:val="26"/>
        </w:rPr>
        <w:t>Epilog</w:t>
      </w:r>
    </w:p>
    <w:p w14:paraId="327F8020" w14:textId="606307A4" w:rsidR="007336C5" w:rsidRPr="007336C5" w:rsidRDefault="002C34F9" w:rsidP="002C34F9">
      <w:pPr>
        <w:widowControl w:val="0"/>
        <w:autoSpaceDE w:val="0"/>
        <w:autoSpaceDN w:val="0"/>
        <w:adjustRightInd w:val="0"/>
        <w:rPr>
          <w:rFonts w:ascii="Lucida Grande" w:hAnsi="Lucida Grande" w:cs="Lucida Grande"/>
          <w:color w:val="0D3475"/>
          <w:sz w:val="22"/>
          <w:szCs w:val="22"/>
        </w:rPr>
      </w:pPr>
      <w:r w:rsidRPr="007336C5">
        <w:rPr>
          <w:rFonts w:ascii="Lucida Grande" w:hAnsi="Lucida Grande" w:cs="Lucida Grande"/>
          <w:color w:val="0D3475"/>
          <w:sz w:val="22"/>
          <w:szCs w:val="22"/>
        </w:rPr>
        <w:t>Die längste Zeit wurde der „eine Gott“ männlich imaginiert,</w:t>
      </w:r>
      <w:r w:rsidR="007336C5">
        <w:rPr>
          <w:rFonts w:ascii="Lucida Grande" w:hAnsi="Lucida Grande" w:cs="Lucida Grande"/>
          <w:color w:val="0D3475"/>
          <w:sz w:val="22"/>
          <w:szCs w:val="22"/>
        </w:rPr>
        <w:t xml:space="preserve"> obwohl Vorstellungen ü</w:t>
      </w:r>
      <w:r w:rsidRPr="007336C5">
        <w:rPr>
          <w:rFonts w:ascii="Lucida Grande" w:hAnsi="Lucida Grande" w:cs="Lucida Grande"/>
          <w:color w:val="0D3475"/>
          <w:sz w:val="22"/>
          <w:szCs w:val="22"/>
        </w:rPr>
        <w:t>ber „Gottes Körper“ von den Religionsphilosophen</w:t>
      </w:r>
      <w:r w:rsidR="007336C5">
        <w:rPr>
          <w:rFonts w:ascii="Lucida Grande" w:hAnsi="Lucida Grande" w:cs="Lucida Grande"/>
          <w:color w:val="0D3475"/>
          <w:sz w:val="22"/>
          <w:szCs w:val="22"/>
        </w:rPr>
        <w:t xml:space="preserve"> </w:t>
      </w:r>
      <w:r w:rsidRPr="007336C5">
        <w:rPr>
          <w:rFonts w:ascii="Lucida Grande" w:hAnsi="Lucida Grande" w:cs="Lucida Grande"/>
          <w:color w:val="0D3475"/>
          <w:sz w:val="22"/>
          <w:szCs w:val="22"/>
        </w:rPr>
        <w:t>immer wieder vehement mit dem Argument abgelehnt</w:t>
      </w:r>
      <w:r w:rsidR="007336C5">
        <w:rPr>
          <w:rFonts w:ascii="Lucida Grande" w:hAnsi="Lucida Grande" w:cs="Lucida Grande"/>
          <w:color w:val="0D3475"/>
          <w:sz w:val="22"/>
          <w:szCs w:val="22"/>
        </w:rPr>
        <w:t xml:space="preserve"> </w:t>
      </w:r>
      <w:r w:rsidRPr="007336C5">
        <w:rPr>
          <w:rFonts w:ascii="Lucida Grande" w:hAnsi="Lucida Grande" w:cs="Lucida Grande"/>
          <w:color w:val="0D3475"/>
          <w:sz w:val="22"/>
          <w:szCs w:val="22"/>
        </w:rPr>
        <w:t>wurden, dieser sei weder männlich noch weiblich. Heute ist die</w:t>
      </w:r>
      <w:r w:rsidR="007336C5">
        <w:rPr>
          <w:rFonts w:ascii="Lucida Grande" w:hAnsi="Lucida Grande" w:cs="Lucida Grande"/>
          <w:color w:val="0D3475"/>
          <w:sz w:val="22"/>
          <w:szCs w:val="22"/>
        </w:rPr>
        <w:t xml:space="preserve"> </w:t>
      </w:r>
      <w:r w:rsidRPr="007336C5">
        <w:rPr>
          <w:rFonts w:ascii="Lucida Grande" w:hAnsi="Lucida Grande" w:cs="Lucida Grande"/>
          <w:color w:val="0D3475"/>
          <w:sz w:val="22"/>
          <w:szCs w:val="22"/>
        </w:rPr>
        <w:t>Art und Weise, wie gläubige Menschen mit Gott sprechen, Sie oder</w:t>
      </w:r>
      <w:r w:rsidR="007336C5">
        <w:rPr>
          <w:rFonts w:ascii="Lucida Grande" w:hAnsi="Lucida Grande" w:cs="Lucida Grande"/>
          <w:color w:val="0D3475"/>
          <w:sz w:val="22"/>
          <w:szCs w:val="22"/>
        </w:rPr>
        <w:t xml:space="preserve"> </w:t>
      </w:r>
      <w:r w:rsidRPr="007336C5">
        <w:rPr>
          <w:rFonts w:ascii="Lucida Grande" w:hAnsi="Lucida Grande" w:cs="Lucida Grande"/>
          <w:color w:val="0D3475"/>
          <w:sz w:val="22"/>
          <w:szCs w:val="22"/>
        </w:rPr>
        <w:t>Ihn apostrophieren und sich vorstellen, je nach Glaubensgemeinschaft</w:t>
      </w:r>
      <w:r w:rsidR="007336C5">
        <w:rPr>
          <w:rFonts w:ascii="Lucida Grande" w:hAnsi="Lucida Grande" w:cs="Lucida Grande"/>
          <w:color w:val="0D3475"/>
          <w:sz w:val="22"/>
          <w:szCs w:val="22"/>
        </w:rPr>
        <w:t xml:space="preserve"> vielfach dem Individuum ü</w:t>
      </w:r>
      <w:r w:rsidRPr="007336C5">
        <w:rPr>
          <w:rFonts w:ascii="Lucida Grande" w:hAnsi="Lucida Grande" w:cs="Lucida Grande"/>
          <w:color w:val="0D3475"/>
          <w:sz w:val="22"/>
          <w:szCs w:val="22"/>
        </w:rPr>
        <w:t>berlassen.</w:t>
      </w:r>
      <w:r w:rsidR="007336C5">
        <w:rPr>
          <w:rFonts w:ascii="Lucida Grande" w:hAnsi="Lucida Grande" w:cs="Lucida Grande"/>
          <w:color w:val="0D3475"/>
          <w:sz w:val="22"/>
          <w:szCs w:val="22"/>
        </w:rPr>
        <w:t xml:space="preserve"> Kü</w:t>
      </w:r>
      <w:r w:rsidRPr="007336C5">
        <w:rPr>
          <w:rFonts w:ascii="Lucida Grande" w:hAnsi="Lucida Grande" w:cs="Lucida Grande"/>
          <w:color w:val="0D3475"/>
          <w:sz w:val="22"/>
          <w:szCs w:val="22"/>
        </w:rPr>
        <w:t>nstlerische Darstellungen widerspiegeln die Prozesse einer</w:t>
      </w:r>
      <w:r w:rsidR="007336C5">
        <w:rPr>
          <w:rFonts w:ascii="Lucida Grande" w:hAnsi="Lucida Grande" w:cs="Lucida Grande"/>
          <w:color w:val="0D3475"/>
          <w:sz w:val="22"/>
          <w:szCs w:val="22"/>
        </w:rPr>
        <w:t xml:space="preserve"> </w:t>
      </w:r>
      <w:r w:rsidRPr="007336C5">
        <w:rPr>
          <w:rFonts w:ascii="Lucida Grande" w:hAnsi="Lucida Grande" w:cs="Lucida Grande"/>
          <w:color w:val="0D3475"/>
          <w:sz w:val="22"/>
          <w:szCs w:val="22"/>
        </w:rPr>
        <w:t>Annäherung an das Gottesbild. Abstrahierende und allegorische</w:t>
      </w:r>
      <w:r w:rsidR="007336C5">
        <w:rPr>
          <w:rFonts w:ascii="Lucida Grande" w:hAnsi="Lucida Grande" w:cs="Lucida Grande"/>
          <w:color w:val="0D3475"/>
          <w:sz w:val="22"/>
          <w:szCs w:val="22"/>
        </w:rPr>
        <w:t xml:space="preserve"> </w:t>
      </w:r>
      <w:r w:rsidRPr="007336C5">
        <w:rPr>
          <w:rFonts w:ascii="Lucida Grande" w:hAnsi="Lucida Grande" w:cs="Lucida Grande"/>
          <w:color w:val="0D3475"/>
          <w:sz w:val="22"/>
          <w:szCs w:val="22"/>
        </w:rPr>
        <w:t>Illustrationen waren und sind gleichermaßen zum Scheitern verurteilte</w:t>
      </w:r>
      <w:r w:rsidR="007336C5">
        <w:rPr>
          <w:rFonts w:ascii="Lucida Grande" w:hAnsi="Lucida Grande" w:cs="Lucida Grande"/>
          <w:color w:val="0D3475"/>
          <w:sz w:val="22"/>
          <w:szCs w:val="22"/>
        </w:rPr>
        <w:t xml:space="preserve"> </w:t>
      </w:r>
      <w:r w:rsidRPr="007336C5">
        <w:rPr>
          <w:rFonts w:ascii="Lucida Grande" w:hAnsi="Lucida Grande" w:cs="Lucida Grande"/>
          <w:color w:val="0D3475"/>
          <w:sz w:val="22"/>
          <w:szCs w:val="22"/>
        </w:rPr>
        <w:t>Versuche, sich kein Bild vom Bild zu machen. Zeitgenössische</w:t>
      </w:r>
      <w:r w:rsidR="007336C5">
        <w:rPr>
          <w:rFonts w:ascii="Lucida Grande" w:hAnsi="Lucida Grande" w:cs="Lucida Grande"/>
          <w:color w:val="0D3475"/>
          <w:sz w:val="22"/>
          <w:szCs w:val="22"/>
        </w:rPr>
        <w:t xml:space="preserve"> Arbeiten von Kü</w:t>
      </w:r>
      <w:r w:rsidRPr="007336C5">
        <w:rPr>
          <w:rFonts w:ascii="Lucida Grande" w:hAnsi="Lucida Grande" w:cs="Lucida Grande"/>
          <w:color w:val="0D3475"/>
          <w:sz w:val="22"/>
          <w:szCs w:val="22"/>
        </w:rPr>
        <w:t>nst</w:t>
      </w:r>
      <w:r w:rsidR="007336C5">
        <w:rPr>
          <w:rFonts w:ascii="Lucida Grande" w:hAnsi="Lucida Grande" w:cs="Lucida Grande"/>
          <w:color w:val="0D3475"/>
          <w:sz w:val="22"/>
          <w:szCs w:val="22"/>
        </w:rPr>
        <w:t xml:space="preserve">lerinnen zu Gottesdarstellungen </w:t>
      </w:r>
      <w:r w:rsidRPr="007336C5">
        <w:rPr>
          <w:rFonts w:ascii="Lucida Grande" w:hAnsi="Lucida Grande" w:cs="Lucida Grande"/>
          <w:color w:val="0D3475"/>
          <w:sz w:val="22"/>
          <w:szCs w:val="22"/>
        </w:rPr>
        <w:t>sprengen oft</w:t>
      </w:r>
      <w:r w:rsidR="007336C5">
        <w:rPr>
          <w:rFonts w:ascii="Lucida Grande" w:hAnsi="Lucida Grande" w:cs="Lucida Grande"/>
          <w:color w:val="0D3475"/>
          <w:sz w:val="22"/>
          <w:szCs w:val="22"/>
        </w:rPr>
        <w:t xml:space="preserve"> den Rahmen ü</w:t>
      </w:r>
      <w:r w:rsidRPr="007336C5">
        <w:rPr>
          <w:rFonts w:ascii="Lucida Grande" w:hAnsi="Lucida Grande" w:cs="Lucida Grande"/>
          <w:color w:val="0D3475"/>
          <w:sz w:val="22"/>
          <w:szCs w:val="22"/>
        </w:rPr>
        <w:t>berkommener Bilder von Geschlecht und Heiligkeit,</w:t>
      </w:r>
      <w:r w:rsidR="007336C5">
        <w:rPr>
          <w:rFonts w:ascii="Lucida Grande" w:hAnsi="Lucida Grande" w:cs="Lucida Grande"/>
          <w:color w:val="0D3475"/>
          <w:sz w:val="22"/>
          <w:szCs w:val="22"/>
        </w:rPr>
        <w:t xml:space="preserve"> </w:t>
      </w:r>
      <w:r w:rsidRPr="007336C5">
        <w:rPr>
          <w:rFonts w:ascii="Lucida Grande" w:hAnsi="Lucida Grande" w:cs="Lucida Grande"/>
          <w:color w:val="0D3475"/>
          <w:sz w:val="22"/>
          <w:szCs w:val="22"/>
        </w:rPr>
        <w:t>nicht zuletzt, indem sie die traditionellen Kategorien von „männlich“</w:t>
      </w:r>
      <w:r w:rsidR="007336C5">
        <w:rPr>
          <w:rFonts w:ascii="Lucida Grande" w:hAnsi="Lucida Grande" w:cs="Lucida Grande"/>
          <w:color w:val="0D3475"/>
          <w:sz w:val="22"/>
          <w:szCs w:val="22"/>
        </w:rPr>
        <w:t xml:space="preserve"> </w:t>
      </w:r>
      <w:r w:rsidRPr="007336C5">
        <w:rPr>
          <w:rFonts w:ascii="Lucida Grande" w:hAnsi="Lucida Grande" w:cs="Lucida Grande"/>
          <w:color w:val="0D3475"/>
          <w:sz w:val="22"/>
          <w:szCs w:val="22"/>
        </w:rPr>
        <w:t>und „weiblich“ prinzipiell in Frage stellen.</w:t>
      </w:r>
    </w:p>
    <w:p w14:paraId="2DBF14AD" w14:textId="77777777" w:rsidR="002C34F9" w:rsidRPr="00280BA6" w:rsidRDefault="002C34F9" w:rsidP="002C34F9">
      <w:pPr>
        <w:widowControl w:val="0"/>
        <w:autoSpaceDE w:val="0"/>
        <w:autoSpaceDN w:val="0"/>
        <w:adjustRightInd w:val="0"/>
        <w:rPr>
          <w:rFonts w:ascii="Lucida Grande" w:hAnsi="Lucida Grande" w:cs="Lucida Grande"/>
          <w:b/>
          <w:color w:val="4D4D4D"/>
          <w:sz w:val="26"/>
          <w:szCs w:val="26"/>
        </w:rPr>
      </w:pPr>
      <w:r w:rsidRPr="00280BA6">
        <w:rPr>
          <w:rFonts w:ascii="Lucida Grande" w:hAnsi="Lucida Grande" w:cs="Lucida Grande"/>
          <w:b/>
          <w:color w:val="4D4D4D"/>
          <w:sz w:val="26"/>
          <w:szCs w:val="26"/>
        </w:rPr>
        <w:t>Epilog</w:t>
      </w:r>
    </w:p>
    <w:p w14:paraId="02D4D752" w14:textId="77777777" w:rsidR="00ED1BF1" w:rsidRDefault="002C34F9" w:rsidP="002C34F9">
      <w:pPr>
        <w:widowControl w:val="0"/>
        <w:autoSpaceDE w:val="0"/>
        <w:autoSpaceDN w:val="0"/>
        <w:adjustRightInd w:val="0"/>
        <w:rPr>
          <w:rFonts w:ascii="Lucida Grande" w:hAnsi="Lucida Grande" w:cs="Lucida Grande"/>
          <w:color w:val="4D4D4D"/>
          <w:sz w:val="22"/>
          <w:szCs w:val="22"/>
        </w:rPr>
      </w:pPr>
      <w:r w:rsidRPr="007336C5">
        <w:rPr>
          <w:rFonts w:ascii="Lucida Grande" w:hAnsi="Lucida Grande" w:cs="Lucida Grande"/>
          <w:color w:val="4D4D4D"/>
          <w:sz w:val="22"/>
          <w:szCs w:val="22"/>
        </w:rPr>
        <w:t>For the longest time, the “one God” was imagined as</w:t>
      </w:r>
      <w:r w:rsidR="00280BA6">
        <w:rPr>
          <w:rFonts w:ascii="Lucida Grande" w:hAnsi="Lucida Grande" w:cs="Lucida Grande"/>
          <w:color w:val="4D4D4D"/>
          <w:sz w:val="22"/>
          <w:szCs w:val="22"/>
        </w:rPr>
        <w:t xml:space="preserve"> </w:t>
      </w:r>
      <w:r w:rsidRPr="007336C5">
        <w:rPr>
          <w:rFonts w:ascii="Lucida Grande" w:hAnsi="Lucida Grande" w:cs="Lucida Grande"/>
          <w:color w:val="4D4D4D"/>
          <w:sz w:val="22"/>
          <w:szCs w:val="22"/>
        </w:rPr>
        <w:t>male although ideas about “God’s body” were repeatedly</w:t>
      </w:r>
      <w:r w:rsidR="00280BA6">
        <w:rPr>
          <w:rFonts w:ascii="Lucida Grande" w:hAnsi="Lucida Grande" w:cs="Lucida Grande"/>
          <w:color w:val="4D4D4D"/>
          <w:sz w:val="22"/>
          <w:szCs w:val="22"/>
        </w:rPr>
        <w:t xml:space="preserve"> </w:t>
      </w:r>
      <w:r w:rsidRPr="007336C5">
        <w:rPr>
          <w:rFonts w:ascii="Lucida Grande" w:hAnsi="Lucida Grande" w:cs="Lucida Grande"/>
          <w:color w:val="4D4D4D"/>
          <w:sz w:val="22"/>
          <w:szCs w:val="22"/>
        </w:rPr>
        <w:t>vehemently rejected by philosophers of religion with the</w:t>
      </w:r>
      <w:r w:rsidR="00280BA6">
        <w:rPr>
          <w:rFonts w:ascii="Lucida Grande" w:hAnsi="Lucida Grande" w:cs="Lucida Grande"/>
          <w:color w:val="4D4D4D"/>
          <w:sz w:val="22"/>
          <w:szCs w:val="22"/>
        </w:rPr>
        <w:t xml:space="preserve"> </w:t>
      </w:r>
      <w:r w:rsidRPr="007336C5">
        <w:rPr>
          <w:rFonts w:ascii="Lucida Grande" w:hAnsi="Lucida Grande" w:cs="Lucida Grande"/>
          <w:color w:val="4D4D4D"/>
          <w:sz w:val="22"/>
          <w:szCs w:val="22"/>
        </w:rPr>
        <w:t>argument that God was neither male nor female. Nowadays,</w:t>
      </w:r>
      <w:r w:rsidR="00280BA6">
        <w:rPr>
          <w:rFonts w:ascii="Lucida Grande" w:hAnsi="Lucida Grande" w:cs="Lucida Grande"/>
          <w:color w:val="4D4D4D"/>
          <w:sz w:val="22"/>
          <w:szCs w:val="22"/>
        </w:rPr>
        <w:t xml:space="preserve"> </w:t>
      </w:r>
      <w:r w:rsidRPr="007336C5">
        <w:rPr>
          <w:rFonts w:ascii="Lucida Grande" w:hAnsi="Lucida Grande" w:cs="Lucida Grande"/>
          <w:color w:val="4D4D4D"/>
          <w:sz w:val="22"/>
          <w:szCs w:val="22"/>
        </w:rPr>
        <w:t>the manner in which believers talk with God, imagine or</w:t>
      </w:r>
      <w:r w:rsidR="00280BA6">
        <w:rPr>
          <w:rFonts w:ascii="Lucida Grande" w:hAnsi="Lucida Grande" w:cs="Lucida Grande"/>
          <w:color w:val="4D4D4D"/>
          <w:sz w:val="22"/>
          <w:szCs w:val="22"/>
        </w:rPr>
        <w:t xml:space="preserve"> </w:t>
      </w:r>
      <w:r w:rsidRPr="007336C5">
        <w:rPr>
          <w:rFonts w:ascii="Lucida Grande" w:hAnsi="Lucida Grande" w:cs="Lucida Grande"/>
          <w:color w:val="4D4D4D"/>
          <w:sz w:val="22"/>
          <w:szCs w:val="22"/>
        </w:rPr>
        <w:t>address Her or Him is, depending on the religious community,</w:t>
      </w:r>
      <w:r w:rsidR="00280BA6">
        <w:rPr>
          <w:rFonts w:ascii="Lucida Grande" w:hAnsi="Lucida Grande" w:cs="Lucida Grande"/>
          <w:color w:val="4D4D4D"/>
          <w:sz w:val="22"/>
          <w:szCs w:val="22"/>
        </w:rPr>
        <w:t xml:space="preserve"> </w:t>
      </w:r>
      <w:r w:rsidRPr="007336C5">
        <w:rPr>
          <w:rFonts w:ascii="Lucida Grande" w:hAnsi="Lucida Grande" w:cs="Lucida Grande"/>
          <w:color w:val="4D4D4D"/>
          <w:sz w:val="22"/>
          <w:szCs w:val="22"/>
        </w:rPr>
        <w:t>often left to the individual.</w:t>
      </w:r>
      <w:r w:rsidR="00280BA6">
        <w:rPr>
          <w:rFonts w:ascii="Lucida Grande" w:hAnsi="Lucida Grande" w:cs="Lucida Grande"/>
          <w:color w:val="4D4D4D"/>
          <w:sz w:val="22"/>
          <w:szCs w:val="22"/>
        </w:rPr>
        <w:t xml:space="preserve"> </w:t>
      </w:r>
      <w:r w:rsidRPr="007336C5">
        <w:rPr>
          <w:rFonts w:ascii="Lucida Grande" w:hAnsi="Lucida Grande" w:cs="Lucida Grande"/>
          <w:color w:val="4D4D4D"/>
          <w:sz w:val="22"/>
          <w:szCs w:val="22"/>
        </w:rPr>
        <w:t>Artistic repres</w:t>
      </w:r>
      <w:r w:rsidR="00280BA6">
        <w:rPr>
          <w:rFonts w:ascii="Lucida Grande" w:hAnsi="Lucida Grande" w:cs="Lucida Grande"/>
          <w:color w:val="4D4D4D"/>
          <w:sz w:val="22"/>
          <w:szCs w:val="22"/>
        </w:rPr>
        <w:t xml:space="preserve">entations reflect the processes </w:t>
      </w:r>
      <w:r w:rsidRPr="007336C5">
        <w:rPr>
          <w:rFonts w:ascii="Lucida Grande" w:hAnsi="Lucida Grande" w:cs="Lucida Grande"/>
          <w:color w:val="4D4D4D"/>
          <w:sz w:val="22"/>
          <w:szCs w:val="22"/>
        </w:rPr>
        <w:t>of an approach</w:t>
      </w:r>
      <w:r w:rsidR="00280BA6">
        <w:rPr>
          <w:rFonts w:ascii="Lucida Grande" w:hAnsi="Lucida Grande" w:cs="Lucida Grande"/>
          <w:color w:val="4D4D4D"/>
          <w:sz w:val="22"/>
          <w:szCs w:val="22"/>
        </w:rPr>
        <w:t xml:space="preserve"> </w:t>
      </w:r>
      <w:r w:rsidRPr="007336C5">
        <w:rPr>
          <w:rFonts w:ascii="Lucida Grande" w:hAnsi="Lucida Grande" w:cs="Lucida Grande"/>
          <w:color w:val="4D4D4D"/>
          <w:sz w:val="22"/>
          <w:szCs w:val="22"/>
        </w:rPr>
        <w:t>toward an image of God. Abstracting and allegoric illustrations</w:t>
      </w:r>
      <w:r w:rsidR="00280BA6">
        <w:rPr>
          <w:rFonts w:ascii="Lucida Grande" w:hAnsi="Lucida Grande" w:cs="Lucida Grande"/>
          <w:color w:val="4D4D4D"/>
          <w:sz w:val="22"/>
          <w:szCs w:val="22"/>
        </w:rPr>
        <w:t xml:space="preserve"> </w:t>
      </w:r>
      <w:r w:rsidRPr="007336C5">
        <w:rPr>
          <w:rFonts w:ascii="Lucida Grande" w:hAnsi="Lucida Grande" w:cs="Lucida Grande"/>
          <w:color w:val="4D4D4D"/>
          <w:sz w:val="22"/>
          <w:szCs w:val="22"/>
        </w:rPr>
        <w:t>were and are attempts—equally bound to fail—not to imagine</w:t>
      </w:r>
      <w:r w:rsidR="00280BA6">
        <w:rPr>
          <w:rFonts w:ascii="Lucida Grande" w:hAnsi="Lucida Grande" w:cs="Lucida Grande"/>
          <w:color w:val="4D4D4D"/>
          <w:sz w:val="22"/>
          <w:szCs w:val="22"/>
        </w:rPr>
        <w:t xml:space="preserve"> an image. Contemporary </w:t>
      </w:r>
    </w:p>
    <w:p w14:paraId="6C406982" w14:textId="77777777" w:rsidR="00ED1BF1" w:rsidRDefault="00ED1BF1" w:rsidP="002C34F9">
      <w:pPr>
        <w:widowControl w:val="0"/>
        <w:autoSpaceDE w:val="0"/>
        <w:autoSpaceDN w:val="0"/>
        <w:adjustRightInd w:val="0"/>
        <w:rPr>
          <w:rFonts w:ascii="Lucida Grande" w:hAnsi="Lucida Grande" w:cs="Lucida Grande"/>
          <w:color w:val="4D4D4D"/>
          <w:sz w:val="22"/>
          <w:szCs w:val="22"/>
        </w:rPr>
      </w:pPr>
    </w:p>
    <w:p w14:paraId="6C25C520" w14:textId="3A550F80" w:rsidR="002C34F9" w:rsidRDefault="002C34F9" w:rsidP="002C34F9">
      <w:pPr>
        <w:widowControl w:val="0"/>
        <w:autoSpaceDE w:val="0"/>
        <w:autoSpaceDN w:val="0"/>
        <w:adjustRightInd w:val="0"/>
        <w:rPr>
          <w:rFonts w:ascii="Lucida Grande" w:hAnsi="Lucida Grande" w:cs="Lucida Grande"/>
          <w:color w:val="4D4D4D"/>
          <w:sz w:val="22"/>
          <w:szCs w:val="22"/>
        </w:rPr>
      </w:pPr>
      <w:r w:rsidRPr="007336C5">
        <w:rPr>
          <w:rFonts w:ascii="Lucida Grande" w:hAnsi="Lucida Grande" w:cs="Lucida Grande"/>
          <w:color w:val="4D4D4D"/>
          <w:sz w:val="22"/>
          <w:szCs w:val="22"/>
        </w:rPr>
        <w:t>works by women artists dealing with</w:t>
      </w:r>
      <w:r w:rsidR="00280BA6">
        <w:rPr>
          <w:rFonts w:ascii="Lucida Grande" w:hAnsi="Lucida Grande" w:cs="Lucida Grande"/>
          <w:color w:val="4D4D4D"/>
          <w:sz w:val="22"/>
          <w:szCs w:val="22"/>
        </w:rPr>
        <w:t xml:space="preserve"> </w:t>
      </w:r>
      <w:r w:rsidRPr="007336C5">
        <w:rPr>
          <w:rFonts w:ascii="Lucida Grande" w:hAnsi="Lucida Grande" w:cs="Lucida Grande"/>
          <w:color w:val="4D4D4D"/>
          <w:sz w:val="22"/>
          <w:szCs w:val="22"/>
        </w:rPr>
        <w:t>depict</w:t>
      </w:r>
      <w:r w:rsidR="00280BA6">
        <w:rPr>
          <w:rFonts w:ascii="Lucida Grande" w:hAnsi="Lucida Grande" w:cs="Lucida Grande"/>
          <w:color w:val="4D4D4D"/>
          <w:sz w:val="22"/>
          <w:szCs w:val="22"/>
        </w:rPr>
        <w:t xml:space="preserve">ions of God frequently push the </w:t>
      </w:r>
      <w:r w:rsidRPr="007336C5">
        <w:rPr>
          <w:rFonts w:ascii="Lucida Grande" w:hAnsi="Lucida Grande" w:cs="Lucida Grande"/>
          <w:color w:val="4D4D4D"/>
          <w:sz w:val="22"/>
          <w:szCs w:val="22"/>
        </w:rPr>
        <w:t>boundaries of established</w:t>
      </w:r>
      <w:r w:rsidR="00280BA6">
        <w:rPr>
          <w:rFonts w:ascii="Lucida Grande" w:hAnsi="Lucida Grande" w:cs="Lucida Grande"/>
          <w:color w:val="4D4D4D"/>
          <w:sz w:val="22"/>
          <w:szCs w:val="22"/>
        </w:rPr>
        <w:t xml:space="preserve"> </w:t>
      </w:r>
      <w:r w:rsidRPr="007336C5">
        <w:rPr>
          <w:rFonts w:ascii="Lucida Grande" w:hAnsi="Lucida Grande" w:cs="Lucida Grande"/>
          <w:color w:val="4D4D4D"/>
          <w:sz w:val="22"/>
          <w:szCs w:val="22"/>
        </w:rPr>
        <w:t>images of gender and holiness, not least, by challenging</w:t>
      </w:r>
      <w:r w:rsidR="00280BA6">
        <w:rPr>
          <w:rFonts w:ascii="Lucida Grande" w:hAnsi="Lucida Grande" w:cs="Lucida Grande"/>
          <w:color w:val="4D4D4D"/>
          <w:sz w:val="22"/>
          <w:szCs w:val="22"/>
        </w:rPr>
        <w:t xml:space="preserve"> </w:t>
      </w:r>
      <w:r w:rsidRPr="007336C5">
        <w:rPr>
          <w:rFonts w:ascii="Lucida Grande" w:hAnsi="Lucida Grande" w:cs="Lucida Grande"/>
          <w:color w:val="4D4D4D"/>
          <w:sz w:val="22"/>
          <w:szCs w:val="22"/>
        </w:rPr>
        <w:t>traditional categories of “male” and “female” as a matter of</w:t>
      </w:r>
      <w:r w:rsidR="00280BA6">
        <w:rPr>
          <w:rFonts w:ascii="Lucida Grande" w:hAnsi="Lucida Grande" w:cs="Lucida Grande"/>
          <w:color w:val="4D4D4D"/>
          <w:sz w:val="22"/>
          <w:szCs w:val="22"/>
        </w:rPr>
        <w:t xml:space="preserve"> </w:t>
      </w:r>
      <w:r w:rsidRPr="007336C5">
        <w:rPr>
          <w:rFonts w:ascii="Lucida Grande" w:hAnsi="Lucida Grande" w:cs="Lucida Grande"/>
          <w:color w:val="4D4D4D"/>
          <w:sz w:val="22"/>
          <w:szCs w:val="22"/>
        </w:rPr>
        <w:t>principle.</w:t>
      </w:r>
    </w:p>
    <w:p w14:paraId="333B7FCA" w14:textId="77777777" w:rsidR="00F27A0A" w:rsidRDefault="00F27A0A" w:rsidP="002C34F9">
      <w:pPr>
        <w:widowControl w:val="0"/>
        <w:autoSpaceDE w:val="0"/>
        <w:autoSpaceDN w:val="0"/>
        <w:adjustRightInd w:val="0"/>
        <w:rPr>
          <w:rFonts w:ascii="Lucida Grande" w:hAnsi="Lucida Grande" w:cs="Lucida Grande"/>
          <w:color w:val="4D4D4D"/>
          <w:sz w:val="22"/>
          <w:szCs w:val="22"/>
        </w:rPr>
      </w:pPr>
    </w:p>
    <w:p w14:paraId="0CA226A7" w14:textId="77777777" w:rsidR="00F27A0A" w:rsidRDefault="00F27A0A" w:rsidP="002C34F9">
      <w:pPr>
        <w:widowControl w:val="0"/>
        <w:autoSpaceDE w:val="0"/>
        <w:autoSpaceDN w:val="0"/>
        <w:adjustRightInd w:val="0"/>
        <w:rPr>
          <w:rFonts w:ascii="Lucida Grande" w:hAnsi="Lucida Grande" w:cs="Lucida Grande"/>
          <w:color w:val="0D3475"/>
          <w:sz w:val="22"/>
          <w:szCs w:val="22"/>
        </w:rPr>
      </w:pPr>
    </w:p>
    <w:p w14:paraId="1B4C56C5" w14:textId="77777777" w:rsidR="000B6EAF" w:rsidRPr="00F27A0A" w:rsidRDefault="000B6EAF" w:rsidP="002C34F9">
      <w:pPr>
        <w:widowControl w:val="0"/>
        <w:autoSpaceDE w:val="0"/>
        <w:autoSpaceDN w:val="0"/>
        <w:adjustRightInd w:val="0"/>
        <w:rPr>
          <w:rFonts w:ascii="Lucida Grande" w:hAnsi="Lucida Grande" w:cs="Lucida Grande"/>
          <w:color w:val="0D3475"/>
          <w:sz w:val="22"/>
          <w:szCs w:val="22"/>
        </w:rPr>
      </w:pPr>
    </w:p>
    <w:p w14:paraId="00085CAF" w14:textId="77777777" w:rsidR="002C34F9" w:rsidRPr="00F27A0A" w:rsidRDefault="002C34F9" w:rsidP="002C34F9">
      <w:pPr>
        <w:widowControl w:val="0"/>
        <w:autoSpaceDE w:val="0"/>
        <w:autoSpaceDN w:val="0"/>
        <w:adjustRightInd w:val="0"/>
        <w:rPr>
          <w:rFonts w:ascii="Lucida Grande" w:hAnsi="Lucida Grande" w:cs="Lucida Grande"/>
          <w:b/>
          <w:color w:val="0D3475"/>
          <w:sz w:val="26"/>
          <w:szCs w:val="26"/>
        </w:rPr>
      </w:pPr>
      <w:r w:rsidRPr="00F27A0A">
        <w:rPr>
          <w:rFonts w:ascii="Lucida Grande" w:hAnsi="Lucida Grande" w:cs="Lucida Grande"/>
          <w:b/>
          <w:color w:val="0D3475"/>
          <w:sz w:val="26"/>
          <w:szCs w:val="26"/>
        </w:rPr>
        <w:t>Göttlicher Eros und Kreislauf des Lebens</w:t>
      </w:r>
    </w:p>
    <w:p w14:paraId="1812CABB" w14:textId="32B722C7" w:rsidR="002C34F9" w:rsidRPr="00F27A0A" w:rsidRDefault="002C34F9" w:rsidP="002C34F9">
      <w:pPr>
        <w:widowControl w:val="0"/>
        <w:autoSpaceDE w:val="0"/>
        <w:autoSpaceDN w:val="0"/>
        <w:adjustRightInd w:val="0"/>
        <w:rPr>
          <w:rFonts w:ascii="Lucida Grande" w:hAnsi="Lucida Grande" w:cs="Lucida Grande"/>
          <w:color w:val="0D3475"/>
          <w:sz w:val="22"/>
          <w:szCs w:val="22"/>
        </w:rPr>
      </w:pPr>
      <w:r w:rsidRPr="00F27A0A">
        <w:rPr>
          <w:rFonts w:ascii="Lucida Grande" w:hAnsi="Lucida Grande" w:cs="Lucida Grande"/>
          <w:color w:val="0D3475"/>
          <w:sz w:val="22"/>
          <w:szCs w:val="22"/>
        </w:rPr>
        <w:t>In der antiken Vorstellungswelt treten sexuell eindeutig definierte</w:t>
      </w:r>
      <w:r w:rsidR="00F27A0A">
        <w:rPr>
          <w:rFonts w:ascii="Lucida Grande" w:hAnsi="Lucida Grande" w:cs="Lucida Grande"/>
          <w:color w:val="0D3475"/>
          <w:sz w:val="22"/>
          <w:szCs w:val="22"/>
        </w:rPr>
        <w:t xml:space="preserve"> </w:t>
      </w:r>
      <w:r w:rsidRPr="00F27A0A">
        <w:rPr>
          <w:rFonts w:ascii="Lucida Grande" w:hAnsi="Lucida Grande" w:cs="Lucida Grande"/>
          <w:color w:val="0D3475"/>
          <w:sz w:val="22"/>
          <w:szCs w:val="22"/>
        </w:rPr>
        <w:t>Gottheiten meist paarweise auf. Nur gemeinsam können</w:t>
      </w:r>
      <w:r w:rsidR="00F27A0A">
        <w:rPr>
          <w:rFonts w:ascii="Lucida Grande" w:hAnsi="Lucida Grande" w:cs="Lucida Grande"/>
          <w:color w:val="0D3475"/>
          <w:sz w:val="22"/>
          <w:szCs w:val="22"/>
        </w:rPr>
        <w:t xml:space="preserve"> </w:t>
      </w:r>
      <w:r w:rsidRPr="00F27A0A">
        <w:rPr>
          <w:rFonts w:ascii="Lucida Grande" w:hAnsi="Lucida Grande" w:cs="Lucida Grande"/>
          <w:color w:val="0D3475"/>
          <w:sz w:val="22"/>
          <w:szCs w:val="22"/>
        </w:rPr>
        <w:t>sie Leben schaffen.</w:t>
      </w:r>
      <w:r w:rsidR="00F27A0A">
        <w:rPr>
          <w:rFonts w:ascii="Lucida Grande" w:hAnsi="Lucida Grande" w:cs="Lucida Grande"/>
          <w:color w:val="0D3475"/>
          <w:sz w:val="22"/>
          <w:szCs w:val="22"/>
        </w:rPr>
        <w:t xml:space="preserve"> </w:t>
      </w:r>
      <w:r w:rsidRPr="00F27A0A">
        <w:rPr>
          <w:rFonts w:ascii="Lucida Grande" w:hAnsi="Lucida Grande" w:cs="Lucida Grande"/>
          <w:color w:val="0D3475"/>
          <w:sz w:val="22"/>
          <w:szCs w:val="22"/>
        </w:rPr>
        <w:t>Eine der großen Göttinnen der Antike und Inbegriff des Weiblichen</w:t>
      </w:r>
      <w:r w:rsidR="00F27A0A">
        <w:rPr>
          <w:rFonts w:ascii="Lucida Grande" w:hAnsi="Lucida Grande" w:cs="Lucida Grande"/>
          <w:color w:val="0D3475"/>
          <w:sz w:val="22"/>
          <w:szCs w:val="22"/>
        </w:rPr>
        <w:t xml:space="preserve"> </w:t>
      </w:r>
      <w:r w:rsidRPr="00F27A0A">
        <w:rPr>
          <w:rFonts w:ascii="Lucida Grande" w:hAnsi="Lucida Grande" w:cs="Lucida Grande"/>
          <w:color w:val="0D3475"/>
          <w:sz w:val="22"/>
          <w:szCs w:val="22"/>
        </w:rPr>
        <w:t>ist die sumerische Inanna, später mit Ischtar identifiziert. Als</w:t>
      </w:r>
      <w:r w:rsidR="00F27A0A">
        <w:rPr>
          <w:rFonts w:ascii="Lucida Grande" w:hAnsi="Lucida Grande" w:cs="Lucida Grande"/>
          <w:color w:val="0D3475"/>
          <w:sz w:val="22"/>
          <w:szCs w:val="22"/>
        </w:rPr>
        <w:t xml:space="preserve"> </w:t>
      </w:r>
      <w:r w:rsidRPr="00F27A0A">
        <w:rPr>
          <w:rFonts w:ascii="Lucida Grande" w:hAnsi="Lucida Grande" w:cs="Lucida Grande"/>
          <w:color w:val="0D3475"/>
          <w:sz w:val="22"/>
          <w:szCs w:val="22"/>
        </w:rPr>
        <w:t>„Königin des Himmels“ ist sie die Göttin der Liebe, der Fruchtbarkeit,</w:t>
      </w:r>
      <w:r w:rsidR="00F27A0A">
        <w:rPr>
          <w:rFonts w:ascii="Lucida Grande" w:hAnsi="Lucida Grande" w:cs="Lucida Grande"/>
          <w:color w:val="0D3475"/>
          <w:sz w:val="22"/>
          <w:szCs w:val="22"/>
        </w:rPr>
        <w:t xml:space="preserve"> </w:t>
      </w:r>
      <w:r w:rsidRPr="00F27A0A">
        <w:rPr>
          <w:rFonts w:ascii="Lucida Grande" w:hAnsi="Lucida Grande" w:cs="Lucida Grande"/>
          <w:color w:val="0D3475"/>
          <w:sz w:val="22"/>
          <w:szCs w:val="22"/>
        </w:rPr>
        <w:t>aber auch der Herrschaft, des Krieges und daher mit Tod</w:t>
      </w:r>
      <w:r w:rsidR="00F27A0A">
        <w:rPr>
          <w:rFonts w:ascii="Lucida Grande" w:hAnsi="Lucida Grande" w:cs="Lucida Grande"/>
          <w:color w:val="0D3475"/>
          <w:sz w:val="22"/>
          <w:szCs w:val="22"/>
        </w:rPr>
        <w:t xml:space="preserve"> </w:t>
      </w:r>
      <w:r w:rsidRPr="00F27A0A">
        <w:rPr>
          <w:rFonts w:ascii="Lucida Grande" w:hAnsi="Lucida Grande" w:cs="Lucida Grande"/>
          <w:color w:val="0D3475"/>
          <w:sz w:val="22"/>
          <w:szCs w:val="22"/>
        </w:rPr>
        <w:t>assoziiert. Mal Tochter, mal Gattin des Himmelsgottes, nach anderer</w:t>
      </w:r>
      <w:r w:rsidR="00F27A0A">
        <w:rPr>
          <w:rFonts w:ascii="Lucida Grande" w:hAnsi="Lucida Grande" w:cs="Lucida Grande"/>
          <w:color w:val="0D3475"/>
          <w:sz w:val="22"/>
          <w:szCs w:val="22"/>
        </w:rPr>
        <w:t xml:space="preserve"> </w:t>
      </w:r>
      <w:r w:rsidRPr="00F27A0A">
        <w:rPr>
          <w:rFonts w:ascii="Lucida Grande" w:hAnsi="Lucida Grande" w:cs="Lucida Grande"/>
          <w:color w:val="0D3475"/>
          <w:sz w:val="22"/>
          <w:szCs w:val="22"/>
        </w:rPr>
        <w:t>Tradition Tochter des Mondgötterpaares, empfängt sie ihren</w:t>
      </w:r>
      <w:r w:rsidR="00F27A0A">
        <w:rPr>
          <w:rFonts w:ascii="Lucida Grande" w:hAnsi="Lucida Grande" w:cs="Lucida Grande"/>
          <w:color w:val="0D3475"/>
          <w:sz w:val="22"/>
          <w:szCs w:val="22"/>
        </w:rPr>
        <w:t xml:space="preserve"> </w:t>
      </w:r>
      <w:r w:rsidRPr="00F27A0A">
        <w:rPr>
          <w:rFonts w:ascii="Lucida Grande" w:hAnsi="Lucida Grande" w:cs="Lucida Grande"/>
          <w:color w:val="0D3475"/>
          <w:sz w:val="22"/>
          <w:szCs w:val="22"/>
        </w:rPr>
        <w:t>Geliebten Dumuzi in einer an das Hohelied erinnernden mythischen</w:t>
      </w:r>
      <w:r w:rsidR="00F27A0A">
        <w:rPr>
          <w:rFonts w:ascii="Lucida Grande" w:hAnsi="Lucida Grande" w:cs="Lucida Grande"/>
          <w:color w:val="0D3475"/>
          <w:sz w:val="22"/>
          <w:szCs w:val="22"/>
        </w:rPr>
        <w:t xml:space="preserve"> </w:t>
      </w:r>
      <w:r w:rsidRPr="00F27A0A">
        <w:rPr>
          <w:rFonts w:ascii="Lucida Grande" w:hAnsi="Lucida Grande" w:cs="Lucida Grande"/>
          <w:color w:val="0D3475"/>
          <w:sz w:val="22"/>
          <w:szCs w:val="22"/>
        </w:rPr>
        <w:t>Hochzeit zwischen Eros und Tod: „Er legte dich auf ein Bett</w:t>
      </w:r>
      <w:r w:rsidR="00F27A0A">
        <w:rPr>
          <w:rFonts w:ascii="Lucida Grande" w:hAnsi="Lucida Grande" w:cs="Lucida Grande"/>
          <w:color w:val="0D3475"/>
          <w:sz w:val="22"/>
          <w:szCs w:val="22"/>
        </w:rPr>
        <w:t xml:space="preserve"> von Honig </w:t>
      </w:r>
      <w:r w:rsidRPr="00F27A0A">
        <w:rPr>
          <w:rFonts w:ascii="Lucida Grande" w:hAnsi="Lucida Grande" w:cs="Lucida Grande"/>
          <w:color w:val="0D3475"/>
          <w:sz w:val="22"/>
          <w:szCs w:val="22"/>
        </w:rPr>
        <w:t>triefend. Mein schönäugiger Bruder verkehrte mit ihr</w:t>
      </w:r>
      <w:r w:rsidR="00F27A0A">
        <w:rPr>
          <w:rFonts w:ascii="Lucida Grande" w:hAnsi="Lucida Grande" w:cs="Lucida Grande"/>
          <w:color w:val="0D3475"/>
          <w:sz w:val="22"/>
          <w:szCs w:val="22"/>
        </w:rPr>
        <w:t xml:space="preserve"> fü</w:t>
      </w:r>
      <w:r w:rsidRPr="00F27A0A">
        <w:rPr>
          <w:rFonts w:ascii="Lucida Grande" w:hAnsi="Lucida Grande" w:cs="Lucida Grande"/>
          <w:color w:val="0D3475"/>
          <w:sz w:val="22"/>
          <w:szCs w:val="22"/>
        </w:rPr>
        <w:t>nfzig Mal. Er blieb in ihr wie einer, der dort untergebracht. Sie</w:t>
      </w:r>
      <w:r w:rsidR="00F27A0A">
        <w:rPr>
          <w:rFonts w:ascii="Lucida Grande" w:hAnsi="Lucida Grande" w:cs="Lucida Grande"/>
          <w:color w:val="0D3475"/>
          <w:sz w:val="22"/>
          <w:szCs w:val="22"/>
        </w:rPr>
        <w:t xml:space="preserve"> </w:t>
      </w:r>
      <w:r w:rsidRPr="00F27A0A">
        <w:rPr>
          <w:rFonts w:ascii="Lucida Grande" w:hAnsi="Lucida Grande" w:cs="Lucida Grande"/>
          <w:color w:val="0D3475"/>
          <w:sz w:val="22"/>
          <w:szCs w:val="22"/>
        </w:rPr>
        <w:t xml:space="preserve">bebte </w:t>
      </w:r>
      <w:r w:rsidR="00F27A0A">
        <w:rPr>
          <w:rFonts w:ascii="Lucida Grande" w:hAnsi="Lucida Grande" w:cs="Lucida Grande"/>
          <w:color w:val="0D3475"/>
          <w:sz w:val="22"/>
          <w:szCs w:val="22"/>
        </w:rPr>
        <w:t>von dort, blieb jedoch ruhig fü</w:t>
      </w:r>
      <w:r w:rsidRPr="00F27A0A">
        <w:rPr>
          <w:rFonts w:ascii="Lucida Grande" w:hAnsi="Lucida Grande" w:cs="Lucida Grande"/>
          <w:color w:val="0D3475"/>
          <w:sz w:val="22"/>
          <w:szCs w:val="22"/>
        </w:rPr>
        <w:t>r ihn.“ Der Tod des die Vegetation</w:t>
      </w:r>
      <w:r w:rsidR="00F27A0A">
        <w:rPr>
          <w:rFonts w:ascii="Lucida Grande" w:hAnsi="Lucida Grande" w:cs="Lucida Grande"/>
          <w:color w:val="0D3475"/>
          <w:sz w:val="22"/>
          <w:szCs w:val="22"/>
        </w:rPr>
        <w:t xml:space="preserve"> </w:t>
      </w:r>
      <w:r w:rsidRPr="00F27A0A">
        <w:rPr>
          <w:rFonts w:ascii="Lucida Grande" w:hAnsi="Lucida Grande" w:cs="Lucida Grande"/>
          <w:color w:val="0D3475"/>
          <w:sz w:val="22"/>
          <w:szCs w:val="22"/>
        </w:rPr>
        <w:t>verkörpernden Dumuzi lässt die Natur erstarren. Inanna</w:t>
      </w:r>
      <w:r w:rsidR="00F27A0A">
        <w:rPr>
          <w:rFonts w:ascii="Lucida Grande" w:hAnsi="Lucida Grande" w:cs="Lucida Grande"/>
          <w:color w:val="0D3475"/>
          <w:sz w:val="22"/>
          <w:szCs w:val="22"/>
        </w:rPr>
        <w:t xml:space="preserve"> versucht, ihn ins Leben zurü</w:t>
      </w:r>
      <w:r w:rsidRPr="00F27A0A">
        <w:rPr>
          <w:rFonts w:ascii="Lucida Grande" w:hAnsi="Lucida Grande" w:cs="Lucida Grande"/>
          <w:color w:val="0D3475"/>
          <w:sz w:val="22"/>
          <w:szCs w:val="22"/>
        </w:rPr>
        <w:t>ckzuholen. Dies gelingt zyklis</w:t>
      </w:r>
      <w:r w:rsidR="00F27A0A">
        <w:rPr>
          <w:rFonts w:ascii="Lucida Grande" w:hAnsi="Lucida Grande" w:cs="Lucida Grande"/>
          <w:color w:val="0D3475"/>
          <w:sz w:val="22"/>
          <w:szCs w:val="22"/>
        </w:rPr>
        <w:t>ch fü</w:t>
      </w:r>
      <w:r w:rsidRPr="00F27A0A">
        <w:rPr>
          <w:rFonts w:ascii="Lucida Grande" w:hAnsi="Lucida Grande" w:cs="Lucida Grande"/>
          <w:color w:val="0D3475"/>
          <w:sz w:val="22"/>
          <w:szCs w:val="22"/>
        </w:rPr>
        <w:t>r</w:t>
      </w:r>
      <w:r w:rsidR="00F27A0A">
        <w:rPr>
          <w:rFonts w:ascii="Lucida Grande" w:hAnsi="Lucida Grande" w:cs="Lucida Grande"/>
          <w:color w:val="0D3475"/>
          <w:sz w:val="22"/>
          <w:szCs w:val="22"/>
        </w:rPr>
        <w:t xml:space="preserve"> </w:t>
      </w:r>
      <w:r w:rsidRPr="00F27A0A">
        <w:rPr>
          <w:rFonts w:ascii="Lucida Grande" w:hAnsi="Lucida Grande" w:cs="Lucida Grande"/>
          <w:color w:val="0D3475"/>
          <w:sz w:val="22"/>
          <w:szCs w:val="22"/>
        </w:rPr>
        <w:t>j</w:t>
      </w:r>
      <w:r w:rsidR="00F27A0A">
        <w:rPr>
          <w:rFonts w:ascii="Lucida Grande" w:hAnsi="Lucida Grande" w:cs="Lucida Grande"/>
          <w:color w:val="0D3475"/>
          <w:sz w:val="22"/>
          <w:szCs w:val="22"/>
        </w:rPr>
        <w:t xml:space="preserve">eweils ein halbes Jahr. So wird </w:t>
      </w:r>
      <w:r w:rsidRPr="00F27A0A">
        <w:rPr>
          <w:rFonts w:ascii="Lucida Grande" w:hAnsi="Lucida Grande" w:cs="Lucida Grande"/>
          <w:color w:val="0D3475"/>
          <w:sz w:val="22"/>
          <w:szCs w:val="22"/>
        </w:rPr>
        <w:t>Inanna zur Garantin der Wiedergeburt</w:t>
      </w:r>
      <w:r w:rsidR="00F27A0A">
        <w:rPr>
          <w:rFonts w:ascii="Lucida Grande" w:hAnsi="Lucida Grande" w:cs="Lucida Grande"/>
          <w:color w:val="0D3475"/>
          <w:sz w:val="22"/>
          <w:szCs w:val="22"/>
        </w:rPr>
        <w:t xml:space="preserve"> </w:t>
      </w:r>
      <w:r w:rsidRPr="00F27A0A">
        <w:rPr>
          <w:rFonts w:ascii="Lucida Grande" w:hAnsi="Lucida Grande" w:cs="Lucida Grande"/>
          <w:color w:val="0D3475"/>
          <w:sz w:val="22"/>
          <w:szCs w:val="22"/>
        </w:rPr>
        <w:t>und des Kreislaufs der Natur.</w:t>
      </w:r>
    </w:p>
    <w:p w14:paraId="23F81DE2" w14:textId="77777777" w:rsidR="002C34F9" w:rsidRPr="00F27A0A" w:rsidRDefault="002C34F9" w:rsidP="002C34F9">
      <w:pPr>
        <w:widowControl w:val="0"/>
        <w:autoSpaceDE w:val="0"/>
        <w:autoSpaceDN w:val="0"/>
        <w:adjustRightInd w:val="0"/>
        <w:rPr>
          <w:rFonts w:ascii="Lucida Grande" w:hAnsi="Lucida Grande" w:cs="Lucida Grande"/>
          <w:b/>
          <w:color w:val="4D4D4D"/>
          <w:sz w:val="26"/>
          <w:szCs w:val="26"/>
        </w:rPr>
      </w:pPr>
      <w:r w:rsidRPr="00F27A0A">
        <w:rPr>
          <w:rFonts w:ascii="Lucida Grande" w:hAnsi="Lucida Grande" w:cs="Lucida Grande"/>
          <w:b/>
          <w:color w:val="4D4D4D"/>
          <w:sz w:val="26"/>
          <w:szCs w:val="26"/>
        </w:rPr>
        <w:t>Divine Eros and Circle of Life</w:t>
      </w:r>
    </w:p>
    <w:p w14:paraId="08DA1C24" w14:textId="1CD1FBFE" w:rsidR="00BB4733" w:rsidRPr="00F27A0A" w:rsidRDefault="002C34F9" w:rsidP="00F27A0A">
      <w:pPr>
        <w:widowControl w:val="0"/>
        <w:autoSpaceDE w:val="0"/>
        <w:autoSpaceDN w:val="0"/>
        <w:adjustRightInd w:val="0"/>
        <w:rPr>
          <w:rFonts w:ascii="Lucida Grande" w:hAnsi="Lucida Grande" w:cs="Lucida Grande"/>
          <w:color w:val="4D4D4D"/>
          <w:sz w:val="22"/>
          <w:szCs w:val="22"/>
        </w:rPr>
      </w:pPr>
      <w:r w:rsidRPr="00F27A0A">
        <w:rPr>
          <w:rFonts w:ascii="Lucida Grande" w:hAnsi="Lucida Grande" w:cs="Lucida Grande"/>
          <w:color w:val="4D4D4D"/>
          <w:sz w:val="22"/>
          <w:szCs w:val="22"/>
        </w:rPr>
        <w:t>In the imagery of Antiquity, sexually unambiguously defined</w:t>
      </w:r>
      <w:r w:rsidR="00F27A0A">
        <w:rPr>
          <w:rFonts w:ascii="Lucida Grande" w:hAnsi="Lucida Grande" w:cs="Lucida Grande"/>
          <w:color w:val="4D4D4D"/>
          <w:sz w:val="22"/>
          <w:szCs w:val="22"/>
        </w:rPr>
        <w:t xml:space="preserve"> gods usually appear in </w:t>
      </w:r>
      <w:r w:rsidRPr="00F27A0A">
        <w:rPr>
          <w:rFonts w:ascii="Lucida Grande" w:hAnsi="Lucida Grande" w:cs="Lucida Grande"/>
          <w:color w:val="4D4D4D"/>
          <w:sz w:val="22"/>
          <w:szCs w:val="22"/>
        </w:rPr>
        <w:t>couples. Only together are they able to</w:t>
      </w:r>
      <w:r w:rsidR="00F27A0A">
        <w:rPr>
          <w:rFonts w:ascii="Lucida Grande" w:hAnsi="Lucida Grande" w:cs="Lucida Grande"/>
          <w:color w:val="4D4D4D"/>
          <w:sz w:val="22"/>
          <w:szCs w:val="22"/>
        </w:rPr>
        <w:t xml:space="preserve"> </w:t>
      </w:r>
      <w:r w:rsidRPr="00F27A0A">
        <w:rPr>
          <w:rFonts w:ascii="Lucida Grande" w:hAnsi="Lucida Grande" w:cs="Lucida Grande"/>
          <w:color w:val="4D4D4D"/>
          <w:sz w:val="22"/>
          <w:szCs w:val="22"/>
        </w:rPr>
        <w:t>create life.</w:t>
      </w:r>
      <w:r w:rsidR="00F27A0A">
        <w:rPr>
          <w:rFonts w:ascii="Lucida Grande" w:hAnsi="Lucida Grande" w:cs="Lucida Grande"/>
          <w:color w:val="4D4D4D"/>
          <w:sz w:val="22"/>
          <w:szCs w:val="22"/>
        </w:rPr>
        <w:t xml:space="preserve"> </w:t>
      </w:r>
      <w:r w:rsidRPr="00F27A0A">
        <w:rPr>
          <w:rFonts w:ascii="Lucida Grande" w:hAnsi="Lucida Grande" w:cs="Lucida Grande"/>
          <w:color w:val="4D4D4D"/>
          <w:sz w:val="22"/>
          <w:szCs w:val="22"/>
        </w:rPr>
        <w:t>One of the great goddesses of Antiquity and embodiment of</w:t>
      </w:r>
      <w:r w:rsidR="00F27A0A">
        <w:rPr>
          <w:rFonts w:ascii="Lucida Grande" w:hAnsi="Lucida Grande" w:cs="Lucida Grande"/>
          <w:color w:val="4D4D4D"/>
          <w:sz w:val="22"/>
          <w:szCs w:val="22"/>
        </w:rPr>
        <w:t xml:space="preserve"> </w:t>
      </w:r>
      <w:r w:rsidRPr="00F27A0A">
        <w:rPr>
          <w:rFonts w:ascii="Lucida Grande" w:hAnsi="Lucida Grande" w:cs="Lucida Grande"/>
          <w:color w:val="4D4D4D"/>
          <w:sz w:val="22"/>
          <w:szCs w:val="22"/>
        </w:rPr>
        <w:t>femininity is the Sumerian Inanna, eventually identified with</w:t>
      </w:r>
      <w:r w:rsidR="00F27A0A">
        <w:rPr>
          <w:rFonts w:ascii="Lucida Grande" w:hAnsi="Lucida Grande" w:cs="Lucida Grande"/>
          <w:color w:val="4D4D4D"/>
          <w:sz w:val="22"/>
          <w:szCs w:val="22"/>
        </w:rPr>
        <w:t xml:space="preserve"> </w:t>
      </w:r>
      <w:r w:rsidRPr="00F27A0A">
        <w:rPr>
          <w:rFonts w:ascii="Lucida Grande" w:hAnsi="Lucida Grande" w:cs="Lucida Grande"/>
          <w:color w:val="4D4D4D"/>
          <w:sz w:val="22"/>
          <w:szCs w:val="22"/>
        </w:rPr>
        <w:t>Ishtar. As “Queen of Heaven,” she is the goddess of love, fertility,</w:t>
      </w:r>
      <w:r w:rsidR="00F27A0A">
        <w:rPr>
          <w:rFonts w:ascii="Lucida Grande" w:hAnsi="Lucida Grande" w:cs="Lucida Grande"/>
          <w:color w:val="4D4D4D"/>
          <w:sz w:val="22"/>
          <w:szCs w:val="22"/>
        </w:rPr>
        <w:t xml:space="preserve"> but also of </w:t>
      </w:r>
      <w:r w:rsidRPr="00F27A0A">
        <w:rPr>
          <w:rFonts w:ascii="Lucida Grande" w:hAnsi="Lucida Grande" w:cs="Lucida Grande"/>
          <w:color w:val="4D4D4D"/>
          <w:sz w:val="22"/>
          <w:szCs w:val="22"/>
        </w:rPr>
        <w:t>dominance and war and, hence, associated with death.</w:t>
      </w:r>
      <w:r w:rsidR="00F27A0A">
        <w:rPr>
          <w:rFonts w:ascii="Lucida Grande" w:hAnsi="Lucida Grande" w:cs="Lucida Grande"/>
          <w:color w:val="4D4D4D"/>
          <w:sz w:val="22"/>
          <w:szCs w:val="22"/>
        </w:rPr>
        <w:t xml:space="preserve"> </w:t>
      </w:r>
      <w:r w:rsidRPr="00F27A0A">
        <w:rPr>
          <w:rFonts w:ascii="Lucida Grande" w:hAnsi="Lucida Grande" w:cs="Lucida Grande"/>
          <w:color w:val="4D4D4D"/>
          <w:sz w:val="22"/>
          <w:szCs w:val="22"/>
        </w:rPr>
        <w:t>At times daughter, at times spouse of the sky god, according to</w:t>
      </w:r>
      <w:r w:rsidR="00F27A0A">
        <w:rPr>
          <w:rFonts w:ascii="Lucida Grande" w:hAnsi="Lucida Grande" w:cs="Lucida Grande"/>
          <w:color w:val="4D4D4D"/>
          <w:sz w:val="22"/>
          <w:szCs w:val="22"/>
        </w:rPr>
        <w:t xml:space="preserve"> </w:t>
      </w:r>
      <w:r w:rsidRPr="00F27A0A">
        <w:rPr>
          <w:rFonts w:ascii="Lucida Grande" w:hAnsi="Lucida Grande" w:cs="Lucida Grande"/>
          <w:color w:val="4D4D4D"/>
          <w:sz w:val="22"/>
          <w:szCs w:val="22"/>
        </w:rPr>
        <w:t>another tradition, daughter of the divine lunar couple, she</w:t>
      </w:r>
      <w:r w:rsidR="00F27A0A">
        <w:rPr>
          <w:rFonts w:ascii="Lucida Grande" w:hAnsi="Lucida Grande" w:cs="Lucida Grande"/>
          <w:color w:val="4D4D4D"/>
          <w:sz w:val="22"/>
          <w:szCs w:val="22"/>
        </w:rPr>
        <w:t xml:space="preserve"> </w:t>
      </w:r>
      <w:r w:rsidRPr="00F27A0A">
        <w:rPr>
          <w:rFonts w:ascii="Lucida Grande" w:hAnsi="Lucida Grande" w:cs="Lucida Grande"/>
          <w:color w:val="4D4D4D"/>
          <w:sz w:val="22"/>
          <w:szCs w:val="22"/>
        </w:rPr>
        <w:t>receives her lover Dumuzi in a mythical wedding between Eros</w:t>
      </w:r>
      <w:r w:rsidR="00F27A0A">
        <w:rPr>
          <w:rFonts w:ascii="Lucida Grande" w:hAnsi="Lucida Grande" w:cs="Lucida Grande"/>
          <w:color w:val="4D4D4D"/>
          <w:sz w:val="22"/>
          <w:szCs w:val="22"/>
        </w:rPr>
        <w:t xml:space="preserve"> and Death </w:t>
      </w:r>
      <w:r w:rsidRPr="00F27A0A">
        <w:rPr>
          <w:rFonts w:ascii="Lucida Grande" w:hAnsi="Lucida Grande" w:cs="Lucida Grande"/>
          <w:color w:val="4D4D4D"/>
          <w:sz w:val="22"/>
          <w:szCs w:val="22"/>
        </w:rPr>
        <w:t>that reminds of the Song of Songs: “He had you lay on</w:t>
      </w:r>
      <w:r w:rsidR="00F27A0A">
        <w:rPr>
          <w:rFonts w:ascii="Lucida Grande" w:hAnsi="Lucida Grande" w:cs="Lucida Grande"/>
          <w:color w:val="4D4D4D"/>
          <w:sz w:val="22"/>
          <w:szCs w:val="22"/>
        </w:rPr>
        <w:t xml:space="preserve"> a bed dripping with honey. My </w:t>
      </w:r>
      <w:r w:rsidRPr="00F27A0A">
        <w:rPr>
          <w:rFonts w:ascii="Lucida Grande" w:hAnsi="Lucida Grande" w:cs="Lucida Grande"/>
          <w:color w:val="4D4D4D"/>
          <w:sz w:val="22"/>
          <w:szCs w:val="22"/>
        </w:rPr>
        <w:t>beautiful-eyed brother did it fifty</w:t>
      </w:r>
      <w:r w:rsidR="00F27A0A">
        <w:rPr>
          <w:rFonts w:ascii="Lucida Grande" w:hAnsi="Lucida Grande" w:cs="Lucida Grande"/>
          <w:color w:val="4D4D4D"/>
          <w:sz w:val="22"/>
          <w:szCs w:val="22"/>
        </w:rPr>
        <w:t xml:space="preserve"> </w:t>
      </w:r>
      <w:r w:rsidRPr="00F27A0A">
        <w:rPr>
          <w:rFonts w:ascii="Lucida Grande" w:hAnsi="Lucida Grande" w:cs="Lucida Grande"/>
          <w:color w:val="4D4D4D"/>
          <w:sz w:val="22"/>
          <w:szCs w:val="22"/>
        </w:rPr>
        <w:t>times to her. He stayed in her like one who was placed there. She</w:t>
      </w:r>
      <w:r w:rsidR="00F27A0A">
        <w:rPr>
          <w:rFonts w:ascii="Lucida Grande" w:hAnsi="Lucida Grande" w:cs="Lucida Grande"/>
          <w:color w:val="4D4D4D"/>
          <w:sz w:val="22"/>
          <w:szCs w:val="22"/>
        </w:rPr>
        <w:t xml:space="preserve"> </w:t>
      </w:r>
      <w:r w:rsidRPr="00F27A0A">
        <w:rPr>
          <w:rFonts w:ascii="Lucida Grande" w:hAnsi="Lucida Grande" w:cs="Lucida Grande"/>
          <w:color w:val="4D4D4D"/>
          <w:sz w:val="22"/>
          <w:szCs w:val="22"/>
        </w:rPr>
        <w:t>trembled from there, but stayed silent for him.” The death of</w:t>
      </w:r>
      <w:r w:rsidR="00F27A0A">
        <w:rPr>
          <w:rFonts w:ascii="Lucida Grande" w:hAnsi="Lucida Grande" w:cs="Lucida Grande"/>
          <w:color w:val="4D4D4D"/>
          <w:sz w:val="22"/>
          <w:szCs w:val="22"/>
        </w:rPr>
        <w:t xml:space="preserve"> </w:t>
      </w:r>
      <w:r w:rsidRPr="00F27A0A">
        <w:rPr>
          <w:rFonts w:ascii="Lucida Grande" w:hAnsi="Lucida Grande" w:cs="Lucida Grande"/>
          <w:color w:val="4D4D4D"/>
          <w:sz w:val="22"/>
          <w:szCs w:val="22"/>
        </w:rPr>
        <w:t>Dumuzi, the embodiment of vegetation, causes nature to freeze.</w:t>
      </w:r>
      <w:r w:rsidR="00F27A0A">
        <w:rPr>
          <w:rFonts w:ascii="Lucida Grande" w:hAnsi="Lucida Grande" w:cs="Lucida Grande"/>
          <w:color w:val="4D4D4D"/>
          <w:sz w:val="22"/>
          <w:szCs w:val="22"/>
        </w:rPr>
        <w:t xml:space="preserve"> </w:t>
      </w:r>
      <w:r w:rsidRPr="00F27A0A">
        <w:rPr>
          <w:rFonts w:ascii="Lucida Grande" w:hAnsi="Lucida Grande" w:cs="Lucida Grande"/>
          <w:color w:val="4D4D4D"/>
          <w:sz w:val="22"/>
          <w:szCs w:val="22"/>
        </w:rPr>
        <w:t>Inanna tries to return him to life. This succeeds cyclically, each</w:t>
      </w:r>
      <w:r w:rsidR="00F27A0A">
        <w:rPr>
          <w:rFonts w:ascii="Lucida Grande" w:hAnsi="Lucida Grande" w:cs="Lucida Grande"/>
          <w:color w:val="4D4D4D"/>
          <w:sz w:val="22"/>
          <w:szCs w:val="22"/>
        </w:rPr>
        <w:t xml:space="preserve"> </w:t>
      </w:r>
      <w:r w:rsidRPr="00F27A0A">
        <w:rPr>
          <w:rFonts w:ascii="Lucida Grande" w:hAnsi="Lucida Grande" w:cs="Lucida Grande"/>
          <w:color w:val="4D4D4D"/>
          <w:sz w:val="22"/>
          <w:szCs w:val="22"/>
        </w:rPr>
        <w:t>tim</w:t>
      </w:r>
      <w:r w:rsidR="00F27A0A">
        <w:rPr>
          <w:rFonts w:ascii="Lucida Grande" w:hAnsi="Lucida Grande" w:cs="Lucida Grande"/>
          <w:color w:val="4D4D4D"/>
          <w:sz w:val="22"/>
          <w:szCs w:val="22"/>
        </w:rPr>
        <w:t xml:space="preserve">e for half a year. Thus, Inanna </w:t>
      </w:r>
      <w:r w:rsidRPr="00F27A0A">
        <w:rPr>
          <w:rFonts w:ascii="Lucida Grande" w:hAnsi="Lucida Grande" w:cs="Lucida Grande"/>
          <w:color w:val="4D4D4D"/>
          <w:sz w:val="22"/>
          <w:szCs w:val="22"/>
        </w:rPr>
        <w:t>becomes the guarantor of</w:t>
      </w:r>
      <w:r w:rsidR="00F27A0A">
        <w:rPr>
          <w:rFonts w:ascii="Lucida Grande" w:hAnsi="Lucida Grande" w:cs="Lucida Grande"/>
          <w:color w:val="4D4D4D"/>
          <w:sz w:val="22"/>
          <w:szCs w:val="22"/>
        </w:rPr>
        <w:t xml:space="preserve"> </w:t>
      </w:r>
      <w:r w:rsidRPr="00F27A0A">
        <w:rPr>
          <w:rFonts w:ascii="Lucida Grande" w:hAnsi="Lucida Grande" w:cs="Lucida Grande"/>
          <w:color w:val="4D4D4D"/>
          <w:sz w:val="22"/>
          <w:szCs w:val="22"/>
        </w:rPr>
        <w:t>rebirth as well as of the cycle of nature.</w:t>
      </w:r>
    </w:p>
    <w:sectPr w:rsidR="00BB4733" w:rsidRPr="00F27A0A" w:rsidSect="00C74B1D">
      <w:footerReference w:type="default" r:id="rId8"/>
      <w:pgSz w:w="11900" w:h="16840"/>
      <w:pgMar w:top="1417" w:right="1268"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22DFF" w14:textId="77777777" w:rsidR="000B6EAF" w:rsidRDefault="000B6EAF" w:rsidP="000B6EAF">
      <w:r>
        <w:separator/>
      </w:r>
    </w:p>
  </w:endnote>
  <w:endnote w:type="continuationSeparator" w:id="0">
    <w:p w14:paraId="65C4A734" w14:textId="77777777" w:rsidR="000B6EAF" w:rsidRDefault="000B6EAF" w:rsidP="000B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722EA" w14:textId="77777777" w:rsidR="000B6EAF" w:rsidRPr="00C8763C" w:rsidRDefault="000B6EAF" w:rsidP="000B6EAF">
    <w:pPr>
      <w:rPr>
        <w:rFonts w:ascii="Lucida Grande" w:hAnsi="Lucida Grande" w:cs="Lucida Grande"/>
        <w:color w:val="505150"/>
        <w:sz w:val="15"/>
        <w:szCs w:val="15"/>
      </w:rPr>
    </w:pPr>
    <w:r w:rsidRPr="00C8763C">
      <w:rPr>
        <w:rFonts w:ascii="Lucida Grande" w:hAnsi="Lucida Grande" w:cs="Lucida Grande"/>
        <w:b/>
        <w:color w:val="0D3475"/>
        <w:sz w:val="15"/>
        <w:szCs w:val="15"/>
      </w:rPr>
      <w:t>Die weibliche Seite Gottes  </w:t>
    </w:r>
    <w:r w:rsidRPr="006F151E">
      <w:rPr>
        <w:rFonts w:ascii="Lucida Grande" w:hAnsi="Lucida Grande" w:cs="Lucida Grande"/>
        <w:sz w:val="15"/>
        <w:szCs w:val="15"/>
      </w:rPr>
      <w:br/>
    </w:r>
    <w:r w:rsidRPr="00C8763C">
      <w:rPr>
        <w:rFonts w:ascii="Lucida Grande" w:hAnsi="Lucida Grande" w:cs="Lucida Grande"/>
        <w:color w:val="505150"/>
        <w:sz w:val="15"/>
        <w:szCs w:val="15"/>
      </w:rPr>
      <w:t>30. April bis 8. Oktober 2017</w:t>
    </w:r>
    <w:r w:rsidRPr="00C8763C">
      <w:rPr>
        <w:rFonts w:ascii="Lucida Grande" w:hAnsi="Lucida Grande" w:cs="Lucida Grande"/>
        <w:b/>
        <w:color w:val="505150"/>
        <w:sz w:val="15"/>
        <w:szCs w:val="15"/>
      </w:rPr>
      <w:t xml:space="preserve"> | </w:t>
    </w:r>
    <w:r w:rsidRPr="00C8763C">
      <w:rPr>
        <w:rFonts w:ascii="Lucida Grande" w:hAnsi="Lucida Grande" w:cs="Lucida Grande"/>
        <w:color w:val="505150"/>
        <w:sz w:val="15"/>
        <w:szCs w:val="15"/>
      </w:rPr>
      <w:t xml:space="preserve">Eine Ausstellung des Jüdischen Museums Hohenems | Schweizer Str. 5, 6845 Hohenems | </w:t>
    </w:r>
  </w:p>
  <w:p w14:paraId="7D634930" w14:textId="77777777" w:rsidR="000B6EAF" w:rsidRPr="00C8763C" w:rsidRDefault="000B6EAF" w:rsidP="000B6EAF">
    <w:pPr>
      <w:rPr>
        <w:rFonts w:ascii="Lucida Grande" w:hAnsi="Lucida Grande" w:cs="Lucida Grande"/>
        <w:color w:val="505150"/>
        <w:sz w:val="15"/>
        <w:szCs w:val="15"/>
      </w:rPr>
    </w:pPr>
    <w:r w:rsidRPr="00C8763C">
      <w:rPr>
        <w:rFonts w:ascii="Lucida Grande" w:hAnsi="Lucida Grande" w:cs="Lucida Grande"/>
        <w:color w:val="505150"/>
        <w:sz w:val="15"/>
        <w:szCs w:val="15"/>
      </w:rPr>
      <w:t xml:space="preserve">T (0043) 05576-73989-0 | </w:t>
    </w:r>
    <w:hyperlink r:id="rId1" w:history="1">
      <w:r w:rsidRPr="00C8763C">
        <w:rPr>
          <w:rStyle w:val="Absatz-Standardschriftart"/>
          <w:rFonts w:ascii="Lucida Grande" w:hAnsi="Lucida Grande" w:cs="Lucida Grande"/>
          <w:color w:val="505150"/>
          <w:sz w:val="15"/>
          <w:szCs w:val="15"/>
        </w:rPr>
        <w:t>office@jm-hohenems.at</w:t>
      </w:r>
    </w:hyperlink>
    <w:r w:rsidRPr="00C8763C">
      <w:rPr>
        <w:rFonts w:ascii="Lucida Grande" w:hAnsi="Lucida Grande" w:cs="Lucida Grande"/>
        <w:color w:val="505150"/>
        <w:sz w:val="15"/>
        <w:szCs w:val="15"/>
      </w:rPr>
      <w:t xml:space="preserve"> | </w:t>
    </w:r>
    <w:hyperlink r:id="rId2" w:history="1">
      <w:r w:rsidRPr="000B6EAF">
        <w:rPr>
          <w:rStyle w:val="Link"/>
          <w:rFonts w:ascii="Lucida Grande" w:hAnsi="Lucida Grande" w:cs="Lucida Grande"/>
          <w:color w:val="505150"/>
          <w:sz w:val="15"/>
          <w:szCs w:val="15"/>
          <w:u w:val="none"/>
        </w:rPr>
        <w:t>www.jm-hohenems.at</w:t>
      </w:r>
    </w:hyperlink>
  </w:p>
  <w:p w14:paraId="291F175D" w14:textId="77777777" w:rsidR="000B6EAF" w:rsidRDefault="000B6EA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610CC" w14:textId="77777777" w:rsidR="000B6EAF" w:rsidRDefault="000B6EAF" w:rsidP="000B6EAF">
      <w:r>
        <w:separator/>
      </w:r>
    </w:p>
  </w:footnote>
  <w:footnote w:type="continuationSeparator" w:id="0">
    <w:p w14:paraId="6D5CF80B" w14:textId="77777777" w:rsidR="000B6EAF" w:rsidRDefault="000B6EAF" w:rsidP="000B6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7B"/>
    <w:rsid w:val="00016A3D"/>
    <w:rsid w:val="00034B7B"/>
    <w:rsid w:val="0004747C"/>
    <w:rsid w:val="000B6EAF"/>
    <w:rsid w:val="000C4F22"/>
    <w:rsid w:val="000C5513"/>
    <w:rsid w:val="00125750"/>
    <w:rsid w:val="002131FF"/>
    <w:rsid w:val="002305D0"/>
    <w:rsid w:val="00280BA6"/>
    <w:rsid w:val="002C34F9"/>
    <w:rsid w:val="00401EB3"/>
    <w:rsid w:val="00480A48"/>
    <w:rsid w:val="004F5480"/>
    <w:rsid w:val="00571551"/>
    <w:rsid w:val="00594984"/>
    <w:rsid w:val="0066660E"/>
    <w:rsid w:val="006B4688"/>
    <w:rsid w:val="007336C5"/>
    <w:rsid w:val="008678AA"/>
    <w:rsid w:val="00936527"/>
    <w:rsid w:val="00A32599"/>
    <w:rsid w:val="00B45AA9"/>
    <w:rsid w:val="00BB4733"/>
    <w:rsid w:val="00C74B1D"/>
    <w:rsid w:val="00D53DB8"/>
    <w:rsid w:val="00E1243B"/>
    <w:rsid w:val="00ED1BF1"/>
    <w:rsid w:val="00F27A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00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C74B1D"/>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Kopfzeile">
    <w:name w:val="header"/>
    <w:basedOn w:val="Standard"/>
    <w:link w:val="KopfzeileZeichen"/>
    <w:uiPriority w:val="99"/>
    <w:unhideWhenUsed/>
    <w:rsid w:val="000B6EAF"/>
    <w:pPr>
      <w:tabs>
        <w:tab w:val="center" w:pos="4536"/>
        <w:tab w:val="right" w:pos="9072"/>
      </w:tabs>
    </w:pPr>
  </w:style>
  <w:style w:type="character" w:customStyle="1" w:styleId="KopfzeileZeichen">
    <w:name w:val="Kopfzeile Zeichen"/>
    <w:basedOn w:val="Absatzstandardschriftart"/>
    <w:link w:val="Kopfzeile"/>
    <w:uiPriority w:val="99"/>
    <w:rsid w:val="000B6EAF"/>
    <w:rPr>
      <w:sz w:val="24"/>
      <w:szCs w:val="24"/>
    </w:rPr>
  </w:style>
  <w:style w:type="paragraph" w:styleId="Fuzeile">
    <w:name w:val="footer"/>
    <w:basedOn w:val="Standard"/>
    <w:link w:val="FuzeileZeichen"/>
    <w:uiPriority w:val="99"/>
    <w:unhideWhenUsed/>
    <w:rsid w:val="000B6EAF"/>
    <w:pPr>
      <w:tabs>
        <w:tab w:val="center" w:pos="4536"/>
        <w:tab w:val="right" w:pos="9072"/>
      </w:tabs>
    </w:pPr>
  </w:style>
  <w:style w:type="character" w:customStyle="1" w:styleId="FuzeileZeichen">
    <w:name w:val="Fußzeile Zeichen"/>
    <w:basedOn w:val="Absatzstandardschriftart"/>
    <w:link w:val="Fuzeile"/>
    <w:uiPriority w:val="99"/>
    <w:rsid w:val="000B6EAF"/>
    <w:rPr>
      <w:sz w:val="24"/>
      <w:szCs w:val="24"/>
    </w:rPr>
  </w:style>
  <w:style w:type="character" w:styleId="Link">
    <w:name w:val="Hyperlink"/>
    <w:basedOn w:val="Absatzstandardschriftart"/>
    <w:uiPriority w:val="99"/>
    <w:unhideWhenUsed/>
    <w:rsid w:val="000B6EAF"/>
    <w:rPr>
      <w:color w:val="0000FF"/>
      <w:u w:val="single"/>
    </w:rPr>
  </w:style>
  <w:style w:type="character" w:customStyle="1" w:styleId="Absatz-Standardschriftart">
    <w:name w:val="Absatz-Standardschriftart"/>
    <w:semiHidden/>
    <w:rsid w:val="000B6E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C74B1D"/>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Kopfzeile">
    <w:name w:val="header"/>
    <w:basedOn w:val="Standard"/>
    <w:link w:val="KopfzeileZeichen"/>
    <w:uiPriority w:val="99"/>
    <w:unhideWhenUsed/>
    <w:rsid w:val="000B6EAF"/>
    <w:pPr>
      <w:tabs>
        <w:tab w:val="center" w:pos="4536"/>
        <w:tab w:val="right" w:pos="9072"/>
      </w:tabs>
    </w:pPr>
  </w:style>
  <w:style w:type="character" w:customStyle="1" w:styleId="KopfzeileZeichen">
    <w:name w:val="Kopfzeile Zeichen"/>
    <w:basedOn w:val="Absatzstandardschriftart"/>
    <w:link w:val="Kopfzeile"/>
    <w:uiPriority w:val="99"/>
    <w:rsid w:val="000B6EAF"/>
    <w:rPr>
      <w:sz w:val="24"/>
      <w:szCs w:val="24"/>
    </w:rPr>
  </w:style>
  <w:style w:type="paragraph" w:styleId="Fuzeile">
    <w:name w:val="footer"/>
    <w:basedOn w:val="Standard"/>
    <w:link w:val="FuzeileZeichen"/>
    <w:uiPriority w:val="99"/>
    <w:unhideWhenUsed/>
    <w:rsid w:val="000B6EAF"/>
    <w:pPr>
      <w:tabs>
        <w:tab w:val="center" w:pos="4536"/>
        <w:tab w:val="right" w:pos="9072"/>
      </w:tabs>
    </w:pPr>
  </w:style>
  <w:style w:type="character" w:customStyle="1" w:styleId="FuzeileZeichen">
    <w:name w:val="Fußzeile Zeichen"/>
    <w:basedOn w:val="Absatzstandardschriftart"/>
    <w:link w:val="Fuzeile"/>
    <w:uiPriority w:val="99"/>
    <w:rsid w:val="000B6EAF"/>
    <w:rPr>
      <w:sz w:val="24"/>
      <w:szCs w:val="24"/>
    </w:rPr>
  </w:style>
  <w:style w:type="character" w:styleId="Link">
    <w:name w:val="Hyperlink"/>
    <w:basedOn w:val="Absatzstandardschriftart"/>
    <w:uiPriority w:val="99"/>
    <w:unhideWhenUsed/>
    <w:rsid w:val="000B6EAF"/>
    <w:rPr>
      <w:color w:val="0000FF"/>
      <w:u w:val="single"/>
    </w:rPr>
  </w:style>
  <w:style w:type="character" w:customStyle="1" w:styleId="Absatz-Standardschriftart">
    <w:name w:val="Absatz-Standardschriftart"/>
    <w:semiHidden/>
    <w:rsid w:val="000B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2554</Words>
  <Characters>16092</Characters>
  <Application>Microsoft Macintosh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17</cp:revision>
  <cp:lastPrinted>2017-04-18T10:03:00Z</cp:lastPrinted>
  <dcterms:created xsi:type="dcterms:W3CDTF">2017-04-18T07:29:00Z</dcterms:created>
  <dcterms:modified xsi:type="dcterms:W3CDTF">2017-04-19T07:52:00Z</dcterms:modified>
</cp:coreProperties>
</file>