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F7422" w14:textId="751FBBD8" w:rsidR="00F92EF2" w:rsidRPr="00466677" w:rsidRDefault="00F92EF2" w:rsidP="00F92EF2">
      <w:pPr>
        <w:rPr>
          <w:rFonts w:ascii="Lucida Grande" w:hAnsi="Lucida Grande" w:cs="Lucida Grande"/>
          <w:color w:val="7F7F7F" w:themeColor="text1" w:themeTint="80"/>
        </w:rPr>
      </w:pPr>
      <w:r w:rsidRPr="00F92EF2">
        <w:rPr>
          <w:rFonts w:ascii="Lucida Grande" w:hAnsi="Lucida Grande" w:cs="Lucida Grande"/>
          <w:noProof/>
          <w:color w:val="76923C" w:themeColor="accent3" w:themeShade="BF"/>
          <w:sz w:val="28"/>
          <w:szCs w:val="28"/>
        </w:rPr>
        <w:drawing>
          <wp:anchor distT="0" distB="0" distL="114300" distR="114300" simplePos="0" relativeHeight="251659264" behindDoc="0" locked="0" layoutInCell="1" allowOverlap="1" wp14:anchorId="627026DB" wp14:editId="038F84B7">
            <wp:simplePos x="0" y="0"/>
            <wp:positionH relativeFrom="column">
              <wp:posOffset>4457700</wp:posOffset>
            </wp:positionH>
            <wp:positionV relativeFrom="paragraph">
              <wp:posOffset>-228600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677">
        <w:rPr>
          <w:rFonts w:ascii="Lucida Grande" w:hAnsi="Lucida Grande" w:cs="Lucida Grande"/>
          <w:color w:val="7F7F7F" w:themeColor="text1" w:themeTint="80"/>
        </w:rPr>
        <w:t>Ausstellungsk</w:t>
      </w:r>
      <w:bookmarkStart w:id="0" w:name="_GoBack"/>
      <w:bookmarkEnd w:id="0"/>
      <w:r w:rsidRPr="00466677">
        <w:rPr>
          <w:rFonts w:ascii="Lucida Grande" w:hAnsi="Lucida Grande" w:cs="Lucida Grande"/>
          <w:color w:val="7F7F7F" w:themeColor="text1" w:themeTint="80"/>
        </w:rPr>
        <w:t>urator Boaz Levin</w:t>
      </w:r>
    </w:p>
    <w:p w14:paraId="61673CED" w14:textId="77777777" w:rsidR="00F92EF2" w:rsidRPr="00F92EF2" w:rsidRDefault="00F92EF2" w:rsidP="00F92EF2">
      <w:pPr>
        <w:rPr>
          <w:rFonts w:ascii="Lucida Grande" w:hAnsi="Lucida Grande" w:cs="Lucida Grande"/>
        </w:rPr>
      </w:pPr>
    </w:p>
    <w:p w14:paraId="5099449C" w14:textId="170F84E0" w:rsidR="00F92EF2" w:rsidRPr="00DD2CD9" w:rsidRDefault="00F92EF2" w:rsidP="00DD2CD9">
      <w:pPr>
        <w:spacing w:line="276" w:lineRule="auto"/>
        <w:rPr>
          <w:rFonts w:ascii="Lucida Grande" w:hAnsi="Lucida Grande" w:cs="Lucida Grande"/>
          <w:color w:val="4C4C4C"/>
          <w:sz w:val="22"/>
          <w:szCs w:val="22"/>
        </w:rPr>
      </w:pPr>
      <w:r w:rsidRPr="00466677">
        <w:rPr>
          <w:rFonts w:ascii="Lucida Grande" w:eastAsia="Times New Roman" w:hAnsi="Lucida Grande" w:cs="Lucida Grande"/>
          <w:color w:val="DC2F1E"/>
          <w:sz w:val="32"/>
          <w:szCs w:val="32"/>
        </w:rPr>
        <w:t>Sag Schibbolet!</w:t>
      </w:r>
      <w:r w:rsidRPr="00466677">
        <w:rPr>
          <w:rFonts w:ascii="Lucida Grande" w:eastAsia="Times New Roman" w:hAnsi="Lucida Grande" w:cs="Lucida Grande"/>
          <w:color w:val="DC2F1E"/>
        </w:rPr>
        <w:t xml:space="preserve"> </w:t>
      </w:r>
      <w:r w:rsidRPr="00466677">
        <w:rPr>
          <w:rFonts w:ascii="Lucida Grande" w:eastAsia="Times New Roman" w:hAnsi="Lucida Grande" w:cs="Lucida Grande"/>
          <w:color w:val="DC2F1E"/>
        </w:rPr>
        <w:br/>
        <w:t>Von sichtbaren und unsichtbaren Grenzen</w:t>
      </w:r>
      <w:r w:rsidRPr="00F92EF2">
        <w:rPr>
          <w:rFonts w:ascii="Lucida Grande" w:eastAsia="Times New Roman" w:hAnsi="Lucida Grande" w:cs="Lucida Grande"/>
        </w:rPr>
        <w:br/>
      </w:r>
      <w:r w:rsidRPr="00DD2CD9">
        <w:rPr>
          <w:rFonts w:ascii="Lucida Grande" w:eastAsia="Times New Roman" w:hAnsi="Lucida Grande" w:cs="Lucida Grande"/>
        </w:rPr>
        <w:t xml:space="preserve">18. März </w:t>
      </w:r>
      <w:r w:rsidR="00466677" w:rsidRPr="00DD2CD9">
        <w:rPr>
          <w:rFonts w:ascii="Lucida Grande" w:eastAsia="Times New Roman" w:hAnsi="Lucida Grande" w:cs="Lucida Grande"/>
        </w:rPr>
        <w:t xml:space="preserve">2018 </w:t>
      </w:r>
      <w:r w:rsidRPr="00DD2CD9">
        <w:rPr>
          <w:rFonts w:ascii="Lucida Grande" w:eastAsia="Times New Roman" w:hAnsi="Lucida Grande" w:cs="Lucida Grande"/>
        </w:rPr>
        <w:t xml:space="preserve">bis </w:t>
      </w:r>
      <w:r w:rsidR="00466677" w:rsidRPr="00DD2CD9">
        <w:rPr>
          <w:rFonts w:ascii="Lucida Grande" w:eastAsia="Times New Roman" w:hAnsi="Lucida Grande" w:cs="Lucida Grande"/>
        </w:rPr>
        <w:t>1</w:t>
      </w:r>
      <w:r w:rsidRPr="00DD2CD9">
        <w:rPr>
          <w:rFonts w:ascii="Lucida Grande" w:eastAsia="Times New Roman" w:hAnsi="Lucida Grande" w:cs="Lucida Grande"/>
        </w:rPr>
        <w:t xml:space="preserve">7. </w:t>
      </w:r>
      <w:r w:rsidR="00466677" w:rsidRPr="00DD2CD9">
        <w:rPr>
          <w:rFonts w:ascii="Lucida Grande" w:eastAsia="Times New Roman" w:hAnsi="Lucida Grande" w:cs="Lucida Grande"/>
        </w:rPr>
        <w:t>Februar</w:t>
      </w:r>
      <w:r w:rsidRPr="00DD2CD9">
        <w:rPr>
          <w:rFonts w:ascii="Lucida Grande" w:eastAsia="Times New Roman" w:hAnsi="Lucida Grande" w:cs="Lucida Grande"/>
        </w:rPr>
        <w:t xml:space="preserve"> 201</w:t>
      </w:r>
      <w:r w:rsidR="00466677" w:rsidRPr="00DD2CD9">
        <w:rPr>
          <w:rFonts w:ascii="Lucida Grande" w:eastAsia="Times New Roman" w:hAnsi="Lucida Grande" w:cs="Lucida Grande"/>
        </w:rPr>
        <w:t>9</w:t>
      </w:r>
      <w:r w:rsidRPr="00DD2CD9">
        <w:rPr>
          <w:rFonts w:ascii="Lucida Grande" w:eastAsia="Times New Roman" w:hAnsi="Lucida Grande" w:cs="Lucida Grande"/>
          <w:sz w:val="22"/>
          <w:szCs w:val="22"/>
        </w:rPr>
        <w:br/>
      </w:r>
      <w:r w:rsidRPr="00DD2CD9">
        <w:rPr>
          <w:rFonts w:ascii="Lucida Grande" w:hAnsi="Lucida Grande" w:cs="Lucida Grande"/>
          <w:color w:val="4C4C4C"/>
          <w:sz w:val="22"/>
          <w:szCs w:val="22"/>
        </w:rPr>
        <w:t>Eine Ausstellung des Jüdischen Museums Hohenems</w:t>
      </w:r>
      <w:r w:rsidRPr="00DD2CD9">
        <w:rPr>
          <w:rFonts w:ascii="Lucida Grande" w:hAnsi="Lucida Grande" w:cs="Lucida Grande"/>
          <w:color w:val="4C4C4C"/>
          <w:sz w:val="22"/>
          <w:szCs w:val="22"/>
        </w:rPr>
        <w:br/>
        <w:t>In Zusammenarbeit mit dem Jüdischen Museum München</w:t>
      </w:r>
      <w:r w:rsidRPr="00DD2CD9">
        <w:rPr>
          <w:rFonts w:ascii="Lucida Grande" w:hAnsi="Lucida Grande" w:cs="Lucida Grande"/>
          <w:color w:val="4C4C4C"/>
          <w:sz w:val="22"/>
          <w:szCs w:val="22"/>
        </w:rPr>
        <w:br/>
        <w:t>Kuratiert von Boaz Levin</w:t>
      </w:r>
    </w:p>
    <w:p w14:paraId="22E9FFD2" w14:textId="77777777" w:rsidR="00F92EF2" w:rsidRPr="00DD2CD9" w:rsidRDefault="00F92EF2" w:rsidP="00DD2CD9">
      <w:pPr>
        <w:spacing w:line="276" w:lineRule="auto"/>
        <w:rPr>
          <w:sz w:val="22"/>
          <w:szCs w:val="22"/>
        </w:rPr>
      </w:pPr>
    </w:p>
    <w:p w14:paraId="0607EB64" w14:textId="77777777" w:rsidR="00F92EF2" w:rsidRPr="00DD2CD9" w:rsidRDefault="00F92EF2" w:rsidP="00DD2CD9">
      <w:pPr>
        <w:spacing w:line="276" w:lineRule="auto"/>
        <w:rPr>
          <w:rFonts w:ascii="Lucida Grande" w:hAnsi="Lucida Grande" w:cs="Lucida Grande"/>
          <w:sz w:val="22"/>
          <w:szCs w:val="22"/>
        </w:rPr>
      </w:pPr>
    </w:p>
    <w:p w14:paraId="78DE1578" w14:textId="77777777" w:rsidR="00F92EF2" w:rsidRPr="00DD2CD9" w:rsidRDefault="00F92EF2" w:rsidP="00DD2CD9">
      <w:pPr>
        <w:spacing w:line="276" w:lineRule="auto"/>
        <w:rPr>
          <w:rFonts w:ascii="Lucida Grande" w:hAnsi="Lucida Grande" w:cs="Lucida Grande"/>
          <w:sz w:val="22"/>
          <w:szCs w:val="22"/>
        </w:rPr>
      </w:pPr>
    </w:p>
    <w:p w14:paraId="7AEA9AFF" w14:textId="77777777" w:rsidR="00F92EF2" w:rsidRPr="00DD2CD9" w:rsidRDefault="00F92EF2" w:rsidP="00DD2CD9">
      <w:pPr>
        <w:spacing w:line="276" w:lineRule="auto"/>
        <w:rPr>
          <w:rFonts w:ascii="Lucida Grande" w:hAnsi="Lucida Grande" w:cs="Lucida Grande"/>
          <w:color w:val="DC2F1E"/>
          <w:sz w:val="22"/>
          <w:szCs w:val="22"/>
        </w:rPr>
      </w:pPr>
      <w:r w:rsidRPr="00DD2CD9">
        <w:rPr>
          <w:rFonts w:ascii="Lucida Grande" w:hAnsi="Lucida Grande" w:cs="Lucida Grande"/>
          <w:color w:val="DC2F1E"/>
          <w:sz w:val="22"/>
          <w:szCs w:val="22"/>
        </w:rPr>
        <w:t>Biografie</w:t>
      </w:r>
    </w:p>
    <w:p w14:paraId="154912F7" w14:textId="77777777" w:rsidR="00F92EF2" w:rsidRPr="00DD2CD9" w:rsidRDefault="00F92EF2" w:rsidP="00DD2CD9">
      <w:pPr>
        <w:spacing w:line="276" w:lineRule="auto"/>
        <w:rPr>
          <w:rFonts w:ascii="Lucida Grande" w:hAnsi="Lucida Grande" w:cs="Lucida Grande"/>
          <w:sz w:val="22"/>
          <w:szCs w:val="22"/>
        </w:rPr>
      </w:pPr>
      <w:r w:rsidRPr="00DD2CD9">
        <w:rPr>
          <w:rFonts w:ascii="Lucida Grande" w:hAnsi="Lucida Grande" w:cs="Lucida Grande"/>
          <w:sz w:val="22"/>
          <w:szCs w:val="22"/>
        </w:rPr>
        <w:t>Boaz Levin (*1989, Jerusalem) ist Künstler und freier Kurator. Er hat Kunst an der Bezalel Academy of Arts, Jerusalem, und an der Universität der Künste, Berlin studiert. Seit 2014 ist er wissenschaftlicher Mitarbeiter an der Universität der Künste, Berlin, wo er das Research Center for Proxy Politics zusammen mit Hito Steyerl, Fred Lamb und Vera Tollmann, leitet. Seit Oktober 2016 ist er Teilnehmer des Graduiertenkollegs Kulturen der Kritik an der Leuphana Universität Lüneburg. Levin war an zahlreichen internationalen Gruppenausstellungen und Film Festivals beteiligt, u.a. The School of Kyiv (2015), FidMarseille (2015), Dinca Vision Quest (2015) und Former West (2013). Zusammen mit Marianna Liosi arbeitet er an dem Ausstellung- und Forschungsprojekt Regarding Spectatorship: Revolt and The Di</w:t>
      </w:r>
      <w:r w:rsidR="001E3C6B" w:rsidRPr="00DD2CD9">
        <w:rPr>
          <w:rFonts w:ascii="Lucida Grande" w:hAnsi="Lucida Grande" w:cs="Lucida Grande"/>
          <w:sz w:val="22"/>
          <w:szCs w:val="22"/>
        </w:rPr>
        <w:t>stant Observer (2015/16). 2017 k</w:t>
      </w:r>
      <w:r w:rsidRPr="00DD2CD9">
        <w:rPr>
          <w:rFonts w:ascii="Lucida Grande" w:hAnsi="Lucida Grande" w:cs="Lucida Grande"/>
          <w:sz w:val="22"/>
          <w:szCs w:val="22"/>
        </w:rPr>
        <w:t>uratiert er die Biennale für Aktuelle Fotografie, zusammen mit Fabian Knierim, Kerstin Meincke, Christin Müller, Kathrin Schönegg und Florian Ebner.</w:t>
      </w:r>
    </w:p>
    <w:p w14:paraId="2F69379E" w14:textId="77777777" w:rsidR="00F92EF2" w:rsidRPr="00DD2CD9" w:rsidRDefault="00F92EF2" w:rsidP="00DD2CD9">
      <w:pPr>
        <w:spacing w:line="276" w:lineRule="auto"/>
        <w:rPr>
          <w:rFonts w:ascii="Lucida Grande" w:hAnsi="Lucida Grande" w:cs="Lucida Grande"/>
          <w:sz w:val="22"/>
          <w:szCs w:val="22"/>
        </w:rPr>
      </w:pPr>
    </w:p>
    <w:p w14:paraId="7287707A" w14:textId="77777777" w:rsidR="00F92EF2" w:rsidRPr="00DD2CD9" w:rsidRDefault="00F92EF2" w:rsidP="00DD2CD9">
      <w:pPr>
        <w:spacing w:line="276" w:lineRule="auto"/>
        <w:rPr>
          <w:rFonts w:ascii="Lucida Grande" w:hAnsi="Lucida Grande" w:cs="Lucida Grande"/>
          <w:sz w:val="22"/>
          <w:szCs w:val="22"/>
        </w:rPr>
      </w:pPr>
    </w:p>
    <w:p w14:paraId="50F2EE7B" w14:textId="77777777" w:rsidR="00F92EF2" w:rsidRPr="00DD2CD9" w:rsidRDefault="00F92EF2" w:rsidP="00DD2CD9">
      <w:pPr>
        <w:spacing w:line="276" w:lineRule="auto"/>
        <w:rPr>
          <w:rFonts w:ascii="Lucida Grande" w:hAnsi="Lucida Grande" w:cs="Lucida Grande"/>
          <w:color w:val="DC2F1E"/>
          <w:sz w:val="22"/>
          <w:szCs w:val="22"/>
        </w:rPr>
      </w:pPr>
      <w:r w:rsidRPr="00DD2CD9">
        <w:rPr>
          <w:rFonts w:ascii="Lucida Grande" w:hAnsi="Lucida Grande" w:cs="Lucida Grande"/>
          <w:color w:val="DC2F1E"/>
          <w:sz w:val="22"/>
          <w:szCs w:val="22"/>
        </w:rPr>
        <w:t>Biography</w:t>
      </w:r>
    </w:p>
    <w:p w14:paraId="678AB2DA" w14:textId="06C4B4B4" w:rsidR="00F92EF2" w:rsidRPr="00DD2CD9" w:rsidRDefault="00F92EF2" w:rsidP="00DD2CD9">
      <w:pPr>
        <w:spacing w:line="276" w:lineRule="auto"/>
        <w:rPr>
          <w:rFonts w:ascii="Lucida Grande" w:hAnsi="Lucida Grande" w:cs="Lucida Grande"/>
          <w:sz w:val="22"/>
          <w:szCs w:val="22"/>
        </w:rPr>
      </w:pPr>
      <w:r w:rsidRPr="00DD2CD9">
        <w:rPr>
          <w:rFonts w:ascii="Lucida Grande" w:hAnsi="Lucida Grande" w:cs="Lucida Grande"/>
          <w:sz w:val="22"/>
          <w:szCs w:val="22"/>
        </w:rPr>
        <w:t>Boaz Levin is an artist, writer, and curator, co-founder, togetehr with Hito Steyerl and Vera Tollmann, of the Research Center for Proxy Politics. Levin has presented his work internationally, most recently at the CCA (Tel-Aviv),</w:t>
      </w:r>
      <w:r w:rsidR="00DD2CD9">
        <w:rPr>
          <w:rFonts w:ascii="Lucida Grande" w:hAnsi="Lucida Grande" w:cs="Lucida Grande"/>
          <w:sz w:val="22"/>
          <w:szCs w:val="22"/>
        </w:rPr>
        <w:t xml:space="preserve"> </w:t>
      </w:r>
      <w:r w:rsidRPr="00DD2CD9">
        <w:rPr>
          <w:rFonts w:ascii="Lucida Grande" w:hAnsi="Lucida Grande" w:cs="Lucida Grande"/>
          <w:sz w:val="22"/>
          <w:szCs w:val="22"/>
        </w:rPr>
        <w:t>Former West (HKW, Berlin), Rencontres Internationales (Paris, Berlin), Fidmarseille (Marseille) and The School of Kyiv (Kyiv biennial). Last Person Shooter, directed together with Adam Kaplan, was awarded the Ostrovsky Family Fund Award during the Jerusalem Film Festival (2015). Regarding Spectatorship, an ongoing curatorial research project curated together</w:t>
      </w:r>
      <w:r w:rsidR="00DD2CD9">
        <w:rPr>
          <w:rFonts w:ascii="Lucida Grande" w:hAnsi="Lucida Grande" w:cs="Lucida Grande"/>
          <w:sz w:val="22"/>
          <w:szCs w:val="22"/>
        </w:rPr>
        <w:t xml:space="preserve"> </w:t>
      </w:r>
      <w:r w:rsidRPr="00DD2CD9">
        <w:rPr>
          <w:rFonts w:ascii="Lucida Grande" w:hAnsi="Lucida Grande" w:cs="Lucida Grande"/>
          <w:sz w:val="22"/>
          <w:szCs w:val="22"/>
        </w:rPr>
        <w:t xml:space="preserve">with Marianna Liosi, was shown at Kunstraum Kreuzberg / Bethanien November 2015-January 2016. Since October 2016, Levin is a member of the "Cultures of Critique" research training group at the Leuphana University, Lüneburg. Most recently, Levin co-curated the Biennale für Aktuelle Fotografie, Mannheim-Ludwigshafen-Heidelberg. </w:t>
      </w:r>
    </w:p>
    <w:p w14:paraId="4EFC42F7" w14:textId="77777777" w:rsidR="00F92EF2" w:rsidRPr="00F92EF2" w:rsidRDefault="00F92EF2" w:rsidP="00F92EF2">
      <w:pPr>
        <w:rPr>
          <w:rFonts w:ascii="Lucida Grande" w:hAnsi="Lucida Grande" w:cs="Lucida Grande"/>
        </w:rPr>
      </w:pPr>
    </w:p>
    <w:p w14:paraId="3EA1DB8B" w14:textId="77777777" w:rsidR="00F92EF2" w:rsidRPr="00F92EF2" w:rsidRDefault="00F92EF2" w:rsidP="00F92EF2">
      <w:pPr>
        <w:rPr>
          <w:rFonts w:ascii="Lucida Grande" w:hAnsi="Lucida Grande" w:cs="Lucida Grande"/>
        </w:rPr>
      </w:pPr>
    </w:p>
    <w:sectPr w:rsidR="00F92EF2" w:rsidRPr="00F92EF2" w:rsidSect="001F426E">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BB74F" w14:textId="77777777" w:rsidR="00F92EF2" w:rsidRDefault="00F92EF2" w:rsidP="00F92EF2">
      <w:r>
        <w:separator/>
      </w:r>
    </w:p>
  </w:endnote>
  <w:endnote w:type="continuationSeparator" w:id="0">
    <w:p w14:paraId="3A6A9C2A" w14:textId="77777777" w:rsidR="00F92EF2" w:rsidRDefault="00F92EF2" w:rsidP="00F9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1679A" w14:textId="32E2B7BF" w:rsidR="00F92EF2" w:rsidRPr="00C8763C" w:rsidRDefault="00F92EF2" w:rsidP="00F92EF2">
    <w:pPr>
      <w:rPr>
        <w:rFonts w:ascii="Lucida Grande" w:hAnsi="Lucida Grande" w:cs="Lucida Grande"/>
        <w:color w:val="505150"/>
        <w:sz w:val="15"/>
        <w:szCs w:val="15"/>
      </w:rPr>
    </w:pPr>
    <w:r w:rsidRPr="00466677">
      <w:rPr>
        <w:rFonts w:ascii="Lucida Grande" w:hAnsi="Lucida Grande" w:cs="Lucida Grande"/>
        <w:b/>
        <w:color w:val="DC2F1E"/>
        <w:sz w:val="15"/>
        <w:szCs w:val="15"/>
      </w:rPr>
      <w:t>Sag Schibbolet! Von sichtbaren und unsichtbaren Grenzen</w:t>
    </w:r>
    <w:r w:rsidRPr="00E503DA">
      <w:rPr>
        <w:rFonts w:ascii="Lucida Grande" w:hAnsi="Lucida Grande" w:cs="Lucida Grande"/>
        <w:b/>
        <w:color w:val="76923C" w:themeColor="accent3" w:themeShade="BF"/>
        <w:sz w:val="15"/>
        <w:szCs w:val="15"/>
      </w:rPr>
      <w:t xml:space="preserve">   </w:t>
    </w:r>
    <w:r w:rsidRPr="006F151E">
      <w:rPr>
        <w:rFonts w:ascii="Lucida Grande" w:hAnsi="Lucida Grande" w:cs="Lucida Grande"/>
        <w:sz w:val="15"/>
        <w:szCs w:val="15"/>
      </w:rPr>
      <w:br/>
    </w:r>
    <w:r>
      <w:rPr>
        <w:rFonts w:ascii="Lucida Grande" w:hAnsi="Lucida Grande" w:cs="Lucida Grande"/>
        <w:color w:val="505150"/>
        <w:sz w:val="15"/>
        <w:szCs w:val="15"/>
      </w:rPr>
      <w:t>18</w:t>
    </w:r>
    <w:r w:rsidRPr="00C8763C">
      <w:rPr>
        <w:rFonts w:ascii="Lucida Grande" w:hAnsi="Lucida Grande" w:cs="Lucida Grande"/>
        <w:color w:val="505150"/>
        <w:sz w:val="15"/>
        <w:szCs w:val="15"/>
      </w:rPr>
      <w:t xml:space="preserve">. </w:t>
    </w:r>
    <w:r>
      <w:rPr>
        <w:rFonts w:ascii="Lucida Grande" w:hAnsi="Lucida Grande" w:cs="Lucida Grande"/>
        <w:color w:val="505150"/>
        <w:sz w:val="15"/>
        <w:szCs w:val="15"/>
      </w:rPr>
      <w:t>März</w:t>
    </w:r>
    <w:r w:rsidR="00466677">
      <w:rPr>
        <w:rFonts w:ascii="Lucida Grande" w:hAnsi="Lucida Grande" w:cs="Lucida Grande"/>
        <w:color w:val="505150"/>
        <w:sz w:val="15"/>
        <w:szCs w:val="15"/>
      </w:rPr>
      <w:t xml:space="preserve"> 2018</w:t>
    </w:r>
    <w:r>
      <w:rPr>
        <w:rFonts w:ascii="Lucida Grande" w:hAnsi="Lucida Grande" w:cs="Lucida Grande"/>
        <w:color w:val="505150"/>
        <w:sz w:val="15"/>
        <w:szCs w:val="15"/>
      </w:rPr>
      <w:t xml:space="preserve"> bis </w:t>
    </w:r>
    <w:r w:rsidR="00466677">
      <w:rPr>
        <w:rFonts w:ascii="Lucida Grande" w:hAnsi="Lucida Grande" w:cs="Lucida Grande"/>
        <w:color w:val="505150"/>
        <w:sz w:val="15"/>
        <w:szCs w:val="15"/>
      </w:rPr>
      <w:t>1</w:t>
    </w:r>
    <w:r>
      <w:rPr>
        <w:rFonts w:ascii="Lucida Grande" w:hAnsi="Lucida Grande" w:cs="Lucida Grande"/>
        <w:color w:val="505150"/>
        <w:sz w:val="15"/>
        <w:szCs w:val="15"/>
      </w:rPr>
      <w:t>7</w:t>
    </w:r>
    <w:r w:rsidR="00466677">
      <w:rPr>
        <w:rFonts w:ascii="Lucida Grande" w:hAnsi="Lucida Grande" w:cs="Lucida Grande"/>
        <w:color w:val="505150"/>
        <w:sz w:val="15"/>
        <w:szCs w:val="15"/>
      </w:rPr>
      <w:t>. Februar</w:t>
    </w:r>
    <w:r w:rsidRPr="00C8763C">
      <w:rPr>
        <w:rFonts w:ascii="Lucida Grande" w:hAnsi="Lucida Grande" w:cs="Lucida Grande"/>
        <w:color w:val="505150"/>
        <w:sz w:val="15"/>
        <w:szCs w:val="15"/>
      </w:rPr>
      <w:t xml:space="preserve"> 201</w:t>
    </w:r>
    <w:r w:rsidR="00466677">
      <w:rPr>
        <w:rFonts w:ascii="Lucida Grande" w:hAnsi="Lucida Grande" w:cs="Lucida Grande"/>
        <w:color w:val="505150"/>
        <w:sz w:val="15"/>
        <w:szCs w:val="15"/>
      </w:rPr>
      <w:t>9</w:t>
    </w:r>
    <w:r w:rsidRPr="00C8763C">
      <w:rPr>
        <w:rFonts w:ascii="Lucida Grande" w:hAnsi="Lucida Grande" w:cs="Lucida Grande"/>
        <w:b/>
        <w:color w:val="505150"/>
        <w:sz w:val="15"/>
        <w:szCs w:val="15"/>
      </w:rPr>
      <w:t xml:space="preserve"> | </w:t>
    </w:r>
    <w:r w:rsidRPr="00C8763C">
      <w:rPr>
        <w:rFonts w:ascii="Lucida Grande" w:hAnsi="Lucida Grande" w:cs="Lucida Grande"/>
        <w:color w:val="505150"/>
        <w:sz w:val="15"/>
        <w:szCs w:val="15"/>
      </w:rPr>
      <w:t xml:space="preserve">Eine Ausstellung des Jüdischen Museums Hohenems | Schweizer Str. 5, 6845 Hohenems | T (0043) 05576-73989-0 | </w:t>
    </w:r>
    <w:hyperlink r:id="rId1" w:history="1">
      <w:r w:rsidRPr="00C8763C">
        <w:rPr>
          <w:rStyle w:val="Absatz-Standardschriftart"/>
          <w:rFonts w:ascii="Lucida Grande" w:hAnsi="Lucida Grande" w:cs="Lucida Grande"/>
          <w:color w:val="505150"/>
          <w:sz w:val="15"/>
          <w:szCs w:val="15"/>
        </w:rPr>
        <w:t>office@jm-hohenems.at</w:t>
      </w:r>
    </w:hyperlink>
    <w:r w:rsidRPr="00C8763C">
      <w:rPr>
        <w:rFonts w:ascii="Lucida Grande" w:hAnsi="Lucida Grande" w:cs="Lucida Grande"/>
        <w:color w:val="505150"/>
        <w:sz w:val="15"/>
        <w:szCs w:val="15"/>
      </w:rPr>
      <w:t xml:space="preserve"> | </w:t>
    </w:r>
    <w:hyperlink r:id="rId2" w:history="1">
      <w:r w:rsidRPr="003E0099">
        <w:rPr>
          <w:rStyle w:val="Link"/>
          <w:rFonts w:ascii="Lucida Grande" w:hAnsi="Lucida Grande" w:cs="Lucida Grande"/>
          <w:color w:val="505150"/>
          <w:sz w:val="15"/>
          <w:szCs w:val="15"/>
        </w:rPr>
        <w:t>www.jm-hohenems.at</w:t>
      </w:r>
    </w:hyperlink>
  </w:p>
  <w:p w14:paraId="05404801" w14:textId="77777777" w:rsidR="00F92EF2" w:rsidRDefault="00F92EF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31C33" w14:textId="77777777" w:rsidR="00F92EF2" w:rsidRDefault="00F92EF2" w:rsidP="00F92EF2">
      <w:r>
        <w:separator/>
      </w:r>
    </w:p>
  </w:footnote>
  <w:footnote w:type="continuationSeparator" w:id="0">
    <w:p w14:paraId="47E79936" w14:textId="77777777" w:rsidR="00F92EF2" w:rsidRDefault="00F92EF2" w:rsidP="00F92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F2"/>
    <w:rsid w:val="001E3C6B"/>
    <w:rsid w:val="001F426E"/>
    <w:rsid w:val="00466677"/>
    <w:rsid w:val="008458C6"/>
    <w:rsid w:val="00C62987"/>
    <w:rsid w:val="00DD2CD9"/>
    <w:rsid w:val="00F92E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937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92EF2"/>
    <w:pPr>
      <w:tabs>
        <w:tab w:val="center" w:pos="4536"/>
        <w:tab w:val="right" w:pos="9072"/>
      </w:tabs>
    </w:pPr>
  </w:style>
  <w:style w:type="character" w:customStyle="1" w:styleId="KopfzeileZeichen">
    <w:name w:val="Kopfzeile Zeichen"/>
    <w:basedOn w:val="Absatzstandardschriftart"/>
    <w:link w:val="Kopfzeile"/>
    <w:uiPriority w:val="99"/>
    <w:rsid w:val="00F92EF2"/>
  </w:style>
  <w:style w:type="paragraph" w:styleId="Fuzeile">
    <w:name w:val="footer"/>
    <w:basedOn w:val="Standard"/>
    <w:link w:val="FuzeileZeichen"/>
    <w:uiPriority w:val="99"/>
    <w:unhideWhenUsed/>
    <w:rsid w:val="00F92EF2"/>
    <w:pPr>
      <w:tabs>
        <w:tab w:val="center" w:pos="4536"/>
        <w:tab w:val="right" w:pos="9072"/>
      </w:tabs>
    </w:pPr>
  </w:style>
  <w:style w:type="character" w:customStyle="1" w:styleId="FuzeileZeichen">
    <w:name w:val="Fußzeile Zeichen"/>
    <w:basedOn w:val="Absatzstandardschriftart"/>
    <w:link w:val="Fuzeile"/>
    <w:uiPriority w:val="99"/>
    <w:rsid w:val="00F92EF2"/>
  </w:style>
  <w:style w:type="character" w:styleId="Link">
    <w:name w:val="Hyperlink"/>
    <w:basedOn w:val="Absatzstandardschriftart"/>
    <w:uiPriority w:val="99"/>
    <w:unhideWhenUsed/>
    <w:rsid w:val="00F92EF2"/>
    <w:rPr>
      <w:color w:val="0000FF"/>
      <w:u w:val="single"/>
    </w:rPr>
  </w:style>
  <w:style w:type="character" w:customStyle="1" w:styleId="Absatz-Standardschriftart">
    <w:name w:val="Absatz-Standardschriftart"/>
    <w:semiHidden/>
    <w:rsid w:val="00F92E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92EF2"/>
    <w:pPr>
      <w:tabs>
        <w:tab w:val="center" w:pos="4536"/>
        <w:tab w:val="right" w:pos="9072"/>
      </w:tabs>
    </w:pPr>
  </w:style>
  <w:style w:type="character" w:customStyle="1" w:styleId="KopfzeileZeichen">
    <w:name w:val="Kopfzeile Zeichen"/>
    <w:basedOn w:val="Absatzstandardschriftart"/>
    <w:link w:val="Kopfzeile"/>
    <w:uiPriority w:val="99"/>
    <w:rsid w:val="00F92EF2"/>
  </w:style>
  <w:style w:type="paragraph" w:styleId="Fuzeile">
    <w:name w:val="footer"/>
    <w:basedOn w:val="Standard"/>
    <w:link w:val="FuzeileZeichen"/>
    <w:uiPriority w:val="99"/>
    <w:unhideWhenUsed/>
    <w:rsid w:val="00F92EF2"/>
    <w:pPr>
      <w:tabs>
        <w:tab w:val="center" w:pos="4536"/>
        <w:tab w:val="right" w:pos="9072"/>
      </w:tabs>
    </w:pPr>
  </w:style>
  <w:style w:type="character" w:customStyle="1" w:styleId="FuzeileZeichen">
    <w:name w:val="Fußzeile Zeichen"/>
    <w:basedOn w:val="Absatzstandardschriftart"/>
    <w:link w:val="Fuzeile"/>
    <w:uiPriority w:val="99"/>
    <w:rsid w:val="00F92EF2"/>
  </w:style>
  <w:style w:type="character" w:styleId="Link">
    <w:name w:val="Hyperlink"/>
    <w:basedOn w:val="Absatzstandardschriftart"/>
    <w:uiPriority w:val="99"/>
    <w:unhideWhenUsed/>
    <w:rsid w:val="00F92EF2"/>
    <w:rPr>
      <w:color w:val="0000FF"/>
      <w:u w:val="single"/>
    </w:rPr>
  </w:style>
  <w:style w:type="character" w:customStyle="1" w:styleId="Absatz-Standardschriftart">
    <w:name w:val="Absatz-Standardschriftart"/>
    <w:semiHidden/>
    <w:rsid w:val="00F9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6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office@jm-hohenems.at" TargetMode="External"/><Relationship Id="rId2" Type="http://schemas.openxmlformats.org/officeDocument/2006/relationships/hyperlink" Target="http://www.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1882</Characters>
  <Application>Microsoft Macintosh Word</Application>
  <DocSecurity>0</DocSecurity>
  <Lines>15</Lines>
  <Paragraphs>4</Paragraphs>
  <ScaleCrop>false</ScaleCrop>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2017-11-27T13:32:00Z</dcterms:created>
  <dcterms:modified xsi:type="dcterms:W3CDTF">2018-03-06T10:00:00Z</dcterms:modified>
</cp:coreProperties>
</file>